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63E3B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  <w:r w:rsidRPr="00863E3B">
        <w:rPr>
          <w:noProof/>
        </w:rPr>
        <w:drawing>
          <wp:anchor distT="0" distB="0" distL="114300" distR="114300" simplePos="0" relativeHeight="251659264" behindDoc="1" locked="0" layoutInCell="1" allowOverlap="1" wp14:anchorId="61A2E60F">
            <wp:simplePos x="0" y="0"/>
            <wp:positionH relativeFrom="column">
              <wp:posOffset>2600325</wp:posOffset>
            </wp:positionH>
            <wp:positionV relativeFrom="paragraph">
              <wp:posOffset>95250</wp:posOffset>
            </wp:positionV>
            <wp:extent cx="3381375" cy="1771650"/>
            <wp:effectExtent l="0" t="0" r="9525" b="0"/>
            <wp:wrapTight wrapText="bothSides">
              <wp:wrapPolygon edited="0">
                <wp:start x="0" y="0"/>
                <wp:lineTo x="0" y="21368"/>
                <wp:lineTo x="21539" y="21368"/>
                <wp:lineTo x="21539" y="0"/>
                <wp:lineTo x="0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E3B" w:rsidRPr="00863E3B">
        <w:rPr>
          <w:noProof/>
        </w:rPr>
        <w:drawing>
          <wp:anchor distT="0" distB="0" distL="114300" distR="114300" simplePos="0" relativeHeight="251658240" behindDoc="1" locked="0" layoutInCell="1" allowOverlap="1" wp14:anchorId="0542DF1D">
            <wp:simplePos x="0" y="0"/>
            <wp:positionH relativeFrom="column">
              <wp:posOffset>104775</wp:posOffset>
            </wp:positionH>
            <wp:positionV relativeFrom="paragraph">
              <wp:posOffset>247650</wp:posOffset>
            </wp:positionV>
            <wp:extent cx="1800225" cy="762000"/>
            <wp:effectExtent l="0" t="0" r="9525" b="0"/>
            <wp:wrapTight wrapText="bothSides">
              <wp:wrapPolygon edited="0">
                <wp:start x="0" y="0"/>
                <wp:lineTo x="0" y="21060"/>
                <wp:lineTo x="21486" y="21060"/>
                <wp:lineTo x="21486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00225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9228AD" w:rsidRPr="00C31C6C" w:rsidRDefault="00863E3B" w:rsidP="00C31C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C6C">
        <w:rPr>
          <w:rFonts w:ascii="Times New Roman" w:eastAsia="Times New Roman" w:hAnsi="Times New Roman" w:cs="Times New Roman"/>
          <w:sz w:val="24"/>
          <w:szCs w:val="24"/>
        </w:rPr>
        <w:t>Интегрированная силовая гибридная ИС для низковольтных двигателей</w:t>
      </w:r>
    </w:p>
    <w:p w:rsidR="009228AD" w:rsidRPr="00C31C6C" w:rsidRDefault="00863E3B" w:rsidP="00C31C6C">
      <w:pPr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31C6C">
        <w:rPr>
          <w:rFonts w:ascii="Times New Roman" w:eastAsia="Times New Roman" w:hAnsi="Times New Roman" w:cs="Times New Roman"/>
          <w:sz w:val="24"/>
          <w:szCs w:val="24"/>
        </w:rPr>
        <w:t>Серия 30A, 150 В с внутренним шунтирующим резистором</w:t>
      </w:r>
    </w:p>
    <w:p w:rsidR="00863E3B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Описание</w:t>
      </w:r>
    </w:p>
    <w:p w:rsidR="009228AD" w:rsidRDefault="00863E3B" w:rsidP="000D50C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IRAM136-3023B компании International Rectifier - это интегрированная гибридная микросхема питания на 30 А, 150 В с внутренним шунтом.</w:t>
      </w:r>
    </w:p>
    <w:p w:rsidR="009228AD" w:rsidRDefault="00863E3B" w:rsidP="000D50C8">
      <w:pPr>
        <w:ind w:firstLine="72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Резистор для низковольтных приводов двигателей, таких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как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электромобили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переносные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электроинструменты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осветительные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приборы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IR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предлагает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чрезвычайно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компактный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высокопроизводительный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привод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двигателя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переменного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тока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единый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изолированный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пакет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упрощения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конструкции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Этот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усовершенствованный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HIC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представляет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собой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комбинацию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технологии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Advanced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Planar MOSFET Super Rugged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низким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RDS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разработанной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IR.</w:t>
      </w:r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эталонный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отрасли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трехфазный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высоковольтный высокоскоростной драйвер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изолированном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термически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усиленном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корпусе.</w:t>
      </w:r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Встроенный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температурный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монитор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защита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от перегрузки по току и перегреву, а также встроенная функция блокировки при пониженном напряжении обеспечивает высокий уровень защиты и безотказную работу.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Используя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новый</w:t>
      </w:r>
      <w:proofErr w:type="spellEnd"/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однорядный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корпус (SiP3) с теплоотводом для силового штампа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вместе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передаточной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формой</w:t>
      </w:r>
      <w:proofErr w:type="spellEnd"/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структура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минимизирует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пространство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печатной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плате и решает проблемы изоляции </w:t>
      </w:r>
      <w:r>
        <w:rPr>
          <w:rFonts w:ascii="Times New Roman" w:eastAsia="Times New Roman" w:hAnsi="Times New Roman" w:cs="Times New Roman"/>
          <w:sz w:val="28"/>
          <w:szCs w:val="28"/>
        </w:rPr>
        <w:br/>
        <w:t>радиатора.</w:t>
      </w: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  <w:r w:rsidRPr="00863E3B">
        <w:rPr>
          <w:noProof/>
        </w:rPr>
        <w:drawing>
          <wp:anchor distT="0" distB="0" distL="114300" distR="114300" simplePos="0" relativeHeight="251660288" behindDoc="1" locked="0" layoutInCell="1" allowOverlap="1" wp14:anchorId="53FC4EB5">
            <wp:simplePos x="0" y="0"/>
            <wp:positionH relativeFrom="column">
              <wp:posOffset>3429000</wp:posOffset>
            </wp:positionH>
            <wp:positionV relativeFrom="paragraph">
              <wp:posOffset>31750</wp:posOffset>
            </wp:positionV>
            <wp:extent cx="2295525" cy="1400175"/>
            <wp:effectExtent l="0" t="0" r="9525" b="9525"/>
            <wp:wrapTight wrapText="bothSides">
              <wp:wrapPolygon edited="0">
                <wp:start x="0" y="0"/>
                <wp:lineTo x="0" y="21453"/>
                <wp:lineTo x="21510" y="21453"/>
                <wp:lineTo x="21510" y="0"/>
                <wp:lineTo x="0" y="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95525" cy="14001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Функции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 xml:space="preserve"> 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Встроенные входные драйвера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Контроль температуры и защита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Отключение при перегрузке по току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Низкое RDS (вкл.) Advanced Planar Super Rugged Technology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Блокировка минимального напряжения для всех каналов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‡ Согласованная задержка распространения для всех каналов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Входная логика, срабатывающая по Шмитту, 5 В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Система предотвращения перекрестной проводимости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Мощность двигателя до 4,0 кВт / 48 ~ 100 В постоянного тока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Полностью изолированный корпус, изоляция 2000 В (среднекв.) Мин.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Соответствует RoHS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‡ Признан UL  (Файл номер E252584)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5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94"/>
        <w:gridCol w:w="3508"/>
        <w:gridCol w:w="1532"/>
        <w:gridCol w:w="1695"/>
      </w:tblGrid>
      <w:tr w:rsidR="009228AD" w:rsidTr="000D50C8"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Обозначение</w:t>
            </w:r>
            <w:proofErr w:type="spellEnd"/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BR(DSS)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Напряжение блокировки полевого МОП-транзистора 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69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Положительное входное напряжение шины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6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@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=25°C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Среднеквадратичный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фазный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ток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примечание</w:t>
            </w:r>
            <w:r w:rsid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1)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69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@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=100°C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Среднеквадратичный фазный ток (примечание 1)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6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Импульсный среднеквадратичный фазный ток ( примечание 1 и 2) 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16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0D50C8"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PWM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Несущая частота ШИМ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кГц</w:t>
            </w:r>
          </w:p>
        </w:tc>
      </w:tr>
      <w:tr w:rsidR="009228AD" w:rsidTr="000D50C8"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Рассеиваемая мощность на МОП-транзистор при 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с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25 ° C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Вт</w:t>
            </w:r>
          </w:p>
        </w:tc>
      </w:tr>
      <w:tr w:rsidR="009228AD" w:rsidTr="000D50C8"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ISO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Напряжение изоляции (1 мин.)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2000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RMS</w:t>
            </w: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(MOSFET &amp; IC)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рабочая температура перехода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+150</w:t>
            </w:r>
          </w:p>
        </w:tc>
        <w:tc>
          <w:tcPr>
            <w:tcW w:w="1695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°C</w:t>
            </w: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Рабочий диапазон температур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 до +100</w:t>
            </w:r>
          </w:p>
        </w:tc>
        <w:tc>
          <w:tcPr>
            <w:tcW w:w="16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0D50C8">
        <w:trPr>
          <w:trHeight w:val="420"/>
        </w:trPr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STG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 температур хранения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-40 до +125</w:t>
            </w:r>
          </w:p>
        </w:tc>
        <w:tc>
          <w:tcPr>
            <w:tcW w:w="1695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0D50C8">
        <w:tc>
          <w:tcPr>
            <w:tcW w:w="229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</w:p>
        </w:tc>
        <w:tc>
          <w:tcPr>
            <w:tcW w:w="35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Монтажный момент (винт M4)</w:t>
            </w:r>
          </w:p>
        </w:tc>
        <w:tc>
          <w:tcPr>
            <w:tcW w:w="153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0.7 до 1.17</w:t>
            </w:r>
          </w:p>
        </w:tc>
        <w:tc>
          <w:tcPr>
            <w:tcW w:w="16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нм</w:t>
            </w: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Примечание 1: Синусоидальная модуляция при V</w:t>
      </w: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+ </w:t>
      </w:r>
      <w:r>
        <w:rPr>
          <w:rFonts w:ascii="Times New Roman" w:eastAsia="Times New Roman" w:hAnsi="Times New Roman" w:cs="Times New Roman"/>
          <w:sz w:val="28"/>
          <w:szCs w:val="28"/>
        </w:rPr>
        <w:t>= 100 В, T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150 ° C, F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PWM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20 кГц, глубина модуляции = 0,8, pf = 0,6, см. Рисунок 3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Примечание 2: t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&lt;100 мс; T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C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25 ° C; F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PWM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20 кГц, ограничено IBUS-TRIP, см. Таблицу «Электрические характеристики секции инвертора»</w:t>
      </w:r>
    </w:p>
    <w:p w:rsidR="00C31C6C" w:rsidRDefault="00C31C6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DB308E" w:rsidRPr="00C31C6C" w:rsidRDefault="00DB308E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Внутренняя электрическая схема - IRAM136-3023B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0410FE84" wp14:editId="09792E93">
            <wp:extent cx="4495800" cy="56007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495800" cy="560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8AD" w:rsidRPr="00C31C6C" w:rsidRDefault="009228A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0D50C8" w:rsidRDefault="000D50C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28AD" w:rsidRPr="000D50C8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  <w:r w:rsidRPr="000D50C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 xml:space="preserve">Абсолютные максимальные </w:t>
      </w:r>
      <w:proofErr w:type="gramStart"/>
      <w:r w:rsidRPr="000D50C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значения  (</w:t>
      </w:r>
      <w:proofErr w:type="gramEnd"/>
      <w:r w:rsidRPr="000D50C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t>продолжение)</w:t>
      </w:r>
    </w:p>
    <w:tbl>
      <w:tblPr>
        <w:tblStyle w:val="a6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095"/>
        <w:gridCol w:w="2580"/>
        <w:gridCol w:w="1050"/>
        <w:gridCol w:w="1515"/>
        <w:gridCol w:w="1260"/>
        <w:gridCol w:w="1529"/>
      </w:tblGrid>
      <w:tr w:rsidR="009228AD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BDF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Пиковый прямой ток начального диода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= 10мс, 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150°C,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=100°C</w:t>
            </w:r>
          </w:p>
        </w:tc>
      </w:tr>
      <w:tr w:rsidR="009228AD" w:rsidRPr="000D50C8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P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 xml:space="preserve">BR </w:t>
            </w:r>
            <w:proofErr w:type="spellStart"/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Peak</w:t>
            </w:r>
            <w:proofErr w:type="spellEnd"/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Пиковая мощность загрузочного резистора</w:t>
            </w:r>
          </w:p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(Одиночный импульс)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-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25.0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Вт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t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P</w:t>
            </w:r>
            <w:proofErr w:type="spellEnd"/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=100мс, </w:t>
            </w:r>
          </w:p>
          <w:p w:rsidR="009228AD" w:rsidRPr="000D50C8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T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  <w:lang w:val="ru-RU"/>
              </w:rPr>
              <w:t>C</w:t>
            </w:r>
            <w:r w:rsidRPr="000D50C8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=100°C</w:t>
            </w:r>
          </w:p>
        </w:tc>
      </w:tr>
      <w:tr w:rsidR="009228AD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S1,2,3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Напряжение смещения плавающего питания на стороне высокого напряжения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B1,2,3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- 25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B1,2,3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+0.3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B1,2,3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Плавающее напряжение питания на стороне высокого напряжения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-0.3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Низкая сторона и логическое фиксированное напряжение питания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-0.3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c>
          <w:tcPr>
            <w:tcW w:w="109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</w:p>
        </w:tc>
        <w:tc>
          <w:tcPr>
            <w:tcW w:w="25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Входное напряжение LIN, HIN,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</w:p>
        </w:tc>
        <w:tc>
          <w:tcPr>
            <w:tcW w:w="10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-0.3</w:t>
            </w:r>
          </w:p>
        </w:tc>
        <w:tc>
          <w:tcPr>
            <w:tcW w:w="15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Меньшее из 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+ 15 В) или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+ 0,3 В</w:t>
            </w:r>
          </w:p>
        </w:tc>
        <w:tc>
          <w:tcPr>
            <w:tcW w:w="12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0D50C8" w:rsidRDefault="000D50C8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28AD" w:rsidRPr="000D50C8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  <w:lang w:val="ru-RU"/>
        </w:rPr>
      </w:pPr>
      <w:r w:rsidRPr="000D50C8"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  <w:lastRenderedPageBreak/>
        <w:t>Электрические характеристики инверторной секции при T = 25 ° C</w:t>
      </w:r>
    </w:p>
    <w:tbl>
      <w:tblPr>
        <w:tblStyle w:val="a7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266"/>
        <w:gridCol w:w="2126"/>
        <w:gridCol w:w="851"/>
        <w:gridCol w:w="924"/>
        <w:gridCol w:w="1060"/>
        <w:gridCol w:w="1560"/>
        <w:gridCol w:w="1242"/>
      </w:tblGrid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(BR)DSS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Напряжение пробоя сток-исток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5 В,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250 мкА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ΔV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(BR)DSS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/ΔT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Температурный коэффициент напряжения пробоя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0.16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В/℃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5 В,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1.0мА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(25 ° C - 150 ° C)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DS(вкл)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Сопротивление от истока к источнику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25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38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26" style="width:0;height:1.5pt" o:hralign="center" o:hrstd="t" o:hr="t" fillcolor="#a0a0a0" stroked="f"/>
              </w:pict>
            </w:r>
            <w:r w:rsidR="00863E3B">
              <w:rPr>
                <w:rFonts w:ascii="Times New Roman" w:eastAsia="Times New Roman" w:hAnsi="Times New Roman" w:cs="Times New Roman"/>
                <w:sz w:val="28"/>
                <w:szCs w:val="28"/>
              </w:rPr>
              <w:t>65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27" style="width:0;height:1.5pt" o:hralign="center" o:hrstd="t" o:hr="t" fillcolor="#a0a0a0" stroked="f"/>
              </w:pict>
            </w:r>
            <w:r w:rsidR="00863E3B">
              <w:rPr>
                <w:rFonts w:ascii="Times New Roman" w:eastAsia="Times New Roman" w:hAnsi="Times New Roman" w:cs="Times New Roman"/>
                <w:sz w:val="28"/>
                <w:szCs w:val="28"/>
              </w:rPr>
              <w:t>122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мОм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=15В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28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=15В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=125°C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DSS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Ток утечки напряжения нулевого затвора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29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0" style="width:0;height:1.5pt" o:hralign="center" o:hrstd="t" o:hr="t" fillcolor="#a0a0a0" stroked="f"/>
              </w:pict>
            </w:r>
            <w:r w:rsidR="00863E3B"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80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1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=5B,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=150B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2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=5B,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=150B,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=125°C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SD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Прямое падение напряжения на корпусном диоде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3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4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1.0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1.9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5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1.8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=15A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6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=15A,</w: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=125°C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BDFM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Падение прямого напряжения на начальном диоде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7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8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1.25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39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1.10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=1A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40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F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=1A</w: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=125°C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BR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Значение резистора начальной загрузки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Ом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=25°C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95064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ΔR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/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BR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Допуск резистора начальной загрузки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±5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%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=25°C</w:t>
            </w:r>
          </w:p>
        </w:tc>
      </w:tr>
      <w:tr w:rsidR="009228AD" w:rsidTr="00695064">
        <w:trPr>
          <w:trHeight w:val="1474"/>
        </w:trPr>
        <w:tc>
          <w:tcPr>
            <w:tcW w:w="126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BUS_TRIP</w:t>
            </w:r>
          </w:p>
        </w:tc>
        <w:tc>
          <w:tcPr>
            <w:tcW w:w="21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Порог защиты по току (положительный)</w:t>
            </w:r>
          </w:p>
        </w:tc>
        <w:tc>
          <w:tcPr>
            <w:tcW w:w="85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9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См. Рисунок 2.</w:t>
            </w: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863E3B" w:rsidP="00C31C6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Характеристики переключения секции инвертора при T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>J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= 25 ° C</w:t>
      </w:r>
    </w:p>
    <w:p w:rsidR="00C31C6C" w:rsidRPr="00C31C6C" w:rsidRDefault="00C31C6C" w:rsidP="00C31C6C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8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00"/>
        <w:gridCol w:w="2476"/>
        <w:gridCol w:w="1035"/>
        <w:gridCol w:w="870"/>
        <w:gridCol w:w="750"/>
        <w:gridCol w:w="1299"/>
        <w:gridCol w:w="1299"/>
      </w:tblGrid>
      <w:tr w:rsidR="009228AD">
        <w:trPr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Параметры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ON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Потеря переключения при включении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395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1100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мкДж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=100В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=15В, L=2мГн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Потери энергии включают "хвост" и обратное восстановление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диода.</w: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См. CT1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OFF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Потеря переключения при выключении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135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250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TOT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Полная потеря переключения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530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1350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REC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Энергия обратного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восстановления диода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RR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обратного восстановления диода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240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ON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Потеря переключения при включении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970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мкДж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=100В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=15В, L=2мГн</w: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J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=125°C</w: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Потери энергии включают "хвост" и обратное восстановление диода.</w:t>
            </w:r>
          </w:p>
          <w:p w:rsidR="009228AD" w:rsidRDefault="00863E3B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См. CT1</w:t>
            </w: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OFF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Потеря переключения при выключении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210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TOT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Полная потеря переключения 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475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1180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REC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Энергия обратного восстановления диода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230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1000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RR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обратного восстановления диода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270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нс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Q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G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Заряд затвора на полевом транзисторе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1 /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нКл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=36A,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=75В,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GS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=10В</w:t>
            </w:r>
          </w:p>
        </w:tc>
      </w:tr>
      <w:tr w:rsidR="009228AD">
        <w:trPr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AS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Энергия потокового одиночного импульса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470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мДж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 3, 4</w:t>
            </w:r>
          </w:p>
        </w:tc>
      </w:tr>
      <w:tr w:rsidR="009228AD">
        <w:trPr>
          <w:trHeight w:val="447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AR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Потоковое течение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А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Повторяющийся рейтинг; ширина импульса ограничена макс. Темпера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тура соединения. (примечание 4)</w:t>
            </w:r>
          </w:p>
        </w:tc>
      </w:tr>
      <w:tr w:rsidR="009228AD">
        <w:trPr>
          <w:trHeight w:val="420"/>
          <w:jc w:val="center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E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AR</w:t>
            </w:r>
          </w:p>
        </w:tc>
        <w:tc>
          <w:tcPr>
            <w:tcW w:w="24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Повторяющаяся потоковая энергия</w:t>
            </w:r>
          </w:p>
        </w:tc>
        <w:tc>
          <w:tcPr>
            <w:tcW w:w="10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мДж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8AD" w:rsidRDefault="00863E3B" w:rsidP="00E9355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Примечание 3 Начальная T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J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25 ° C, L = 0,72 мГн, R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G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25 Ом, I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AS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= 36A</w:t>
      </w:r>
    </w:p>
    <w:p w:rsidR="009228AD" w:rsidRDefault="00863E3B" w:rsidP="00E9355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Примечание 4 Это относится только к пакету TO-220AB.</w:t>
      </w:r>
    </w:p>
    <w:p w:rsidR="009228AD" w:rsidRDefault="00863E3B" w:rsidP="00E93551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1 / </w:t>
      </w:r>
      <w:r>
        <w:rPr>
          <w:rFonts w:ascii="Times New Roman" w:eastAsia="Times New Roman" w:hAnsi="Times New Roman" w:cs="Times New Roman"/>
          <w:sz w:val="28"/>
          <w:szCs w:val="28"/>
        </w:rPr>
        <w:t>Только на основании данных характеристик. Не подлежит производственному тесту.</w:t>
      </w: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Рекомендуемые условия эксплуатации. Функция драйвера</w:t>
      </w:r>
    </w:p>
    <w:p w:rsidR="00E93551" w:rsidRDefault="00863E3B" w:rsidP="00E93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Временная диаграмма логики ввода / вывода показана на рисунке 1. Для правильной работы устройство следует использовать в рекомендуемых условиях. Все напряжения относятся к COM / ITRIP. Смещение VS проверяется со смещением всех источников питания на дифференциал </w:t>
      </w:r>
    </w:p>
    <w:p w:rsidR="009228AD" w:rsidRDefault="00863E3B" w:rsidP="00E93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15 В (1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примечание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5).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9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805"/>
        <w:gridCol w:w="1871"/>
        <w:gridCol w:w="1984"/>
        <w:gridCol w:w="1563"/>
        <w:gridCol w:w="1806"/>
      </w:tblGrid>
      <w:tr w:rsidR="009228AD" w:rsidTr="00E93551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</w:tr>
      <w:tr w:rsidR="009228AD" w:rsidTr="00E93551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B1,2,3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Высокое боковое плавающее напряжение питания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+10</w:t>
            </w:r>
          </w:p>
        </w:tc>
        <w:tc>
          <w:tcPr>
            <w:tcW w:w="1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+20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 w:rsidTr="00E93551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S1,2,3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Высокое боковое плавающее напряжение </w:t>
            </w:r>
          </w:p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компенсации</w:t>
            </w:r>
          </w:p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питания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Примечание 6</w:t>
            </w:r>
          </w:p>
        </w:tc>
        <w:tc>
          <w:tcPr>
            <w:tcW w:w="1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 w:rsidTr="00E93551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Сторона низкого напряжения и фиксированное логическое напряжение питания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 w:rsidTr="00E93551">
        <w:tc>
          <w:tcPr>
            <w:tcW w:w="18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</w:p>
        </w:tc>
        <w:tc>
          <w:tcPr>
            <w:tcW w:w="187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Напряжение логического входа LIN, HIN</w:t>
            </w:r>
          </w:p>
        </w:tc>
        <w:tc>
          <w:tcPr>
            <w:tcW w:w="198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SS</w:t>
            </w:r>
          </w:p>
        </w:tc>
        <w:tc>
          <w:tcPr>
            <w:tcW w:w="156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+ 5</w:t>
            </w:r>
          </w:p>
        </w:tc>
        <w:tc>
          <w:tcPr>
            <w:tcW w:w="180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Примечание 5: Для получения дополнительной информации см. Техническое описание IR2136.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Примечание 6. Логика работоспособности для 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S </w:t>
      </w:r>
      <w:r>
        <w:rPr>
          <w:rFonts w:ascii="Times New Roman" w:eastAsia="Times New Roman" w:hAnsi="Times New Roman" w:cs="Times New Roman"/>
          <w:sz w:val="28"/>
          <w:szCs w:val="28"/>
        </w:rPr>
        <w:t>от COM-5V до COM + 150V. Логическое состояние удерживается для 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 COM-5V до COM-VBS.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(более подробную информацию см. в DT97-3)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Статические электрические характеристики. Функция драйвера при T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J 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= 25 ° C</w:t>
      </w:r>
    </w:p>
    <w:p w:rsidR="009228AD" w:rsidRDefault="00863E3B" w:rsidP="00E93551">
      <w:pPr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BIAS </w:t>
      </w:r>
      <w:r>
        <w:rPr>
          <w:rFonts w:ascii="Times New Roman" w:eastAsia="Times New Roman" w:hAnsi="Times New Roman" w:cs="Times New Roman"/>
          <w:sz w:val="28"/>
          <w:szCs w:val="28"/>
        </w:rPr>
        <w:t>(V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CC</w:t>
      </w:r>
      <w:r>
        <w:rPr>
          <w:rFonts w:ascii="Times New Roman" w:eastAsia="Times New Roman" w:hAnsi="Times New Roman" w:cs="Times New Roman"/>
          <w:sz w:val="28"/>
          <w:szCs w:val="28"/>
        </w:rPr>
        <w:t>, 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BS1,2,3</w:t>
      </w:r>
      <w:r>
        <w:rPr>
          <w:rFonts w:ascii="Times New Roman" w:eastAsia="Times New Roman" w:hAnsi="Times New Roman" w:cs="Times New Roman"/>
          <w:sz w:val="28"/>
          <w:szCs w:val="28"/>
        </w:rPr>
        <w:t>) = 15 В, если не указано иное. Параметры 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IN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I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IN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относятся к V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>SS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применимы ко всем шести каналам (статические электрические характеристики основаны на листе данных микросхемы драйвера, примечание 5).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a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470"/>
        <w:gridCol w:w="3015"/>
        <w:gridCol w:w="930"/>
        <w:gridCol w:w="975"/>
        <w:gridCol w:w="1110"/>
        <w:gridCol w:w="1529"/>
      </w:tblGrid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Входное напряжение логического «0»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3.0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IL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Входное напряжение логической «1»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0.8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>
        <w:trPr>
          <w:trHeight w:val="1682"/>
        </w:trPr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CCUV+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BSUV+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Порог положительного срабатывания минимального напряжения питания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8.0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8.9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9.8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CCUV-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BSUV- 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Порог отрицательного срабатывания минимального напряжения питания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и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7.4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8.2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9.0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CCUVH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BSUVH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shd w:val="clear" w:color="auto" w:fill="F1F3F4"/>
              </w:rPr>
              <w:t>Отставание фаз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блокировки при пониженном напряжении питания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CC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и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SS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0.3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0.7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IN,Clamp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Входное напряжение зажима (HIN, LIN, T /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10 мкА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4.9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5.2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5.5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</w:t>
            </w:r>
          </w:p>
        </w:tc>
      </w:tr>
      <w:tr w:rsidR="009228AD">
        <w:trPr>
          <w:trHeight w:val="1236"/>
        </w:trPr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QBS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Пассивный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потребляемый ток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0 В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165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QCC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Пассивный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потребляемый ток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0 В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3.35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LK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Смещение тока утечки питания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IN+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Входной ток смещения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IN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 5 В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300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IN-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Входной ток смещения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IN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 0 В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TRIP+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ток смещения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5 В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TRIP-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ток смещения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 0 В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мкА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V(I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Пороговое напряжение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440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490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мВ</w:t>
            </w:r>
          </w:p>
        </w:tc>
      </w:tr>
      <w:tr w:rsidR="009228AD">
        <w:tc>
          <w:tcPr>
            <w:tcW w:w="147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V(I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,HYS) </w:t>
            </w:r>
          </w:p>
        </w:tc>
        <w:tc>
          <w:tcPr>
            <w:tcW w:w="30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Входное отставание фаз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</w:p>
        </w:tc>
        <w:tc>
          <w:tcPr>
            <w:tcW w:w="9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7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11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5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мВ</w:t>
            </w: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3551" w:rsidRDefault="00E9355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3551" w:rsidRDefault="00E9355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3551" w:rsidRDefault="00E9355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E93551" w:rsidRDefault="00E93551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Динамические электрические характеристики при T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  <w:vertAlign w:val="subscript"/>
        </w:rPr>
        <w:t xml:space="preserve">J </w:t>
      </w: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= 25 ° C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b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00"/>
        <w:gridCol w:w="2551"/>
        <w:gridCol w:w="960"/>
        <w:gridCol w:w="900"/>
        <w:gridCol w:w="720"/>
        <w:gridCol w:w="1299"/>
        <w:gridCol w:w="1299"/>
      </w:tblGrid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>
        <w:trPr>
          <w:trHeight w:val="420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ON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задержки включения распределения от входа к выходу (см. Рис.11)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 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0.83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мкс</w:t>
            </w:r>
          </w:p>
        </w:tc>
        <w:tc>
          <w:tcPr>
            <w:tcW w:w="1299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 15В,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=30A,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=100В</w:t>
            </w:r>
          </w:p>
        </w:tc>
      </w:tr>
      <w:tr w:rsidR="009228AD">
        <w:trPr>
          <w:trHeight w:val="420"/>
        </w:trPr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OFF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задержки выключения распространения от входа к выходу (см. Рис.11)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2 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1.08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мкс</w:t>
            </w:r>
          </w:p>
        </w:tc>
        <w:tc>
          <w:tcPr>
            <w:tcW w:w="1299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FLIN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входного фильтра (HIN, LIN)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 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=0 и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=5В</w:t>
            </w:r>
          </w:p>
        </w:tc>
      </w:tr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BLT-Trip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TRIP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Время затухания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 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=0 и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=5В</w:t>
            </w:r>
          </w:p>
        </w:tc>
      </w:tr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Время простоя  (V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=15В)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220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290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CC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15В</w:t>
            </w:r>
          </w:p>
        </w:tc>
      </w:tr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M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Согласование времени задержки распространения (Вкл и Выкл)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3/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 15В, внешнее время простоя &gt;400нс</w:t>
            </w:r>
          </w:p>
        </w:tc>
      </w:tr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ITrip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переключатель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6</w:t>
            </w:r>
            <w:r w:rsidR="00F6535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 для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задержк</w:t>
            </w:r>
            <w:proofErr w:type="spellEnd"/>
            <w:r w:rsidR="00F6535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распространения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при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выключении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(см. рис. 2)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4 /</w:t>
            </w:r>
          </w:p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мкс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 15В, 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=30A,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=100В</w:t>
            </w:r>
          </w:p>
        </w:tc>
      </w:tr>
      <w:tr w:rsidR="009228AD"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FLT-CLR</w:t>
            </w:r>
          </w:p>
        </w:tc>
        <w:tc>
          <w:tcPr>
            <w:tcW w:w="25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После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переключатель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на 6 для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выключения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времени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возврата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исходное положение (см. Рис. 2)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4/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41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7.7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42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6.7</w:t>
            </w:r>
          </w:p>
        </w:tc>
        <w:tc>
          <w:tcPr>
            <w:tcW w:w="72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43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мс</w:t>
            </w:r>
          </w:p>
        </w:tc>
        <w:tc>
          <w:tcPr>
            <w:tcW w:w="129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25°C</w:t>
            </w:r>
          </w:p>
          <w:p w:rsidR="009228AD" w:rsidRDefault="00B5727C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pict>
                <v:rect id="_x0000_i1044" style="width:0;height:1.5pt" o:hralign="center" o:hrstd="t" o:hr="t" fillcolor="#a0a0a0" stroked="f"/>
              </w:pict>
            </w:r>
          </w:p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100°C</w:t>
            </w:r>
          </w:p>
        </w:tc>
      </w:tr>
    </w:tbl>
    <w:p w:rsidR="00F65356" w:rsidRDefault="00863E3B" w:rsidP="00F65356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>2 /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356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/ </w:t>
      </w:r>
      <w:r w:rsidR="00F65356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Основано</w:t>
      </w:r>
      <w:r w:rsidR="00F653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65356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</w:t>
      </w:r>
      <w:r w:rsidR="00F65356"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 w:rsidR="00F65356">
        <w:rPr>
          <w:rFonts w:ascii="Times New Roman" w:eastAsia="Times New Roman" w:hAnsi="Times New Roman" w:cs="Times New Roman"/>
          <w:sz w:val="28"/>
          <w:szCs w:val="28"/>
        </w:rPr>
        <w:t>характеристических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5356">
        <w:rPr>
          <w:rFonts w:ascii="Times New Roman" w:eastAsia="Times New Roman" w:hAnsi="Times New Roman" w:cs="Times New Roman"/>
          <w:sz w:val="28"/>
          <w:szCs w:val="28"/>
        </w:rPr>
        <w:t>данных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</w:rPr>
        <w:t xml:space="preserve">. Не </w:t>
      </w:r>
      <w:proofErr w:type="spellStart"/>
      <w:r w:rsidR="00F65356">
        <w:rPr>
          <w:rFonts w:ascii="Times New Roman" w:eastAsia="Times New Roman" w:hAnsi="Times New Roman" w:cs="Times New Roman"/>
          <w:sz w:val="28"/>
          <w:szCs w:val="28"/>
        </w:rPr>
        <w:t>подлежит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5356">
        <w:rPr>
          <w:rFonts w:ascii="Times New Roman" w:eastAsia="Times New Roman" w:hAnsi="Times New Roman" w:cs="Times New Roman"/>
          <w:sz w:val="28"/>
          <w:szCs w:val="28"/>
        </w:rPr>
        <w:t>производственному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</w:rPr>
        <w:t xml:space="preserve"> тесту.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3 /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основе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таблицы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микросхемы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драйвера.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4 / </w:t>
      </w:r>
      <w:r>
        <w:rPr>
          <w:rFonts w:ascii="Times New Roman" w:eastAsia="Times New Roman" w:hAnsi="Times New Roman" w:cs="Times New Roman"/>
          <w:sz w:val="28"/>
          <w:szCs w:val="28"/>
        </w:rPr>
        <w:t>Проверено дизайном. Не подлежит производственному тесту.</w:t>
      </w:r>
    </w:p>
    <w:p w:rsidR="009228AD" w:rsidRPr="00C31C6C" w:rsidRDefault="009228AD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Тепловые и механические характеристики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c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49"/>
        <w:gridCol w:w="2130"/>
        <w:gridCol w:w="1230"/>
        <w:gridCol w:w="855"/>
        <w:gridCol w:w="915"/>
        <w:gridCol w:w="1024"/>
        <w:gridCol w:w="1526"/>
      </w:tblGrid>
      <w:tr w:rsidR="009228AD" w:rsidTr="00F65356">
        <w:tc>
          <w:tcPr>
            <w:tcW w:w="13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2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8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 w:rsidTr="00F65356">
        <w:trPr>
          <w:trHeight w:val="420"/>
        </w:trPr>
        <w:tc>
          <w:tcPr>
            <w:tcW w:w="13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th(J-C)</w:t>
            </w:r>
          </w:p>
        </w:tc>
        <w:tc>
          <w:tcPr>
            <w:tcW w:w="2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Тепловое сопротивление, FET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5 /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1.4</w:t>
            </w:r>
          </w:p>
        </w:tc>
        <w:tc>
          <w:tcPr>
            <w:tcW w:w="1024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°C/Вт</w:t>
            </w:r>
          </w:p>
        </w:tc>
        <w:tc>
          <w:tcPr>
            <w:tcW w:w="1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Ровная, смазанная поверхность. Теплопроводность компаунда радиатора 1Вт / м °.</w:t>
            </w:r>
          </w:p>
        </w:tc>
      </w:tr>
      <w:tr w:rsidR="009228AD" w:rsidTr="00F65356">
        <w:trPr>
          <w:trHeight w:val="420"/>
        </w:trPr>
        <w:tc>
          <w:tcPr>
            <w:tcW w:w="13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th(C-S)</w:t>
            </w:r>
          </w:p>
        </w:tc>
        <w:tc>
          <w:tcPr>
            <w:tcW w:w="2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Тепловое сопротивление, C-S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5 /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8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0.1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4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1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F65356">
        <w:tc>
          <w:tcPr>
            <w:tcW w:w="134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D</w:t>
            </w:r>
          </w:p>
        </w:tc>
        <w:tc>
          <w:tcPr>
            <w:tcW w:w="2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Длина пути тока утечки</w:t>
            </w:r>
          </w:p>
        </w:tc>
        <w:tc>
          <w:tcPr>
            <w:tcW w:w="12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3.5</w:t>
            </w:r>
          </w:p>
        </w:tc>
        <w:tc>
          <w:tcPr>
            <w:tcW w:w="85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мм</w:t>
            </w:r>
          </w:p>
        </w:tc>
        <w:tc>
          <w:tcPr>
            <w:tcW w:w="1526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Смотрите схемы внешних соединений</w:t>
            </w:r>
          </w:p>
        </w:tc>
      </w:tr>
    </w:tbl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5 / </w:t>
      </w:r>
      <w:r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Основано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только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характеристических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данных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Не подлежит производственному тесту.</w:t>
      </w:r>
    </w:p>
    <w:p w:rsidR="009228AD" w:rsidRPr="00F65356" w:rsidRDefault="009228AD">
      <w:pPr>
        <w:rPr>
          <w:rFonts w:ascii="Times New Roman" w:eastAsia="Times New Roman" w:hAnsi="Times New Roman" w:cs="Times New Roman"/>
          <w:b/>
          <w:bCs/>
          <w:sz w:val="28"/>
          <w:szCs w:val="28"/>
          <w:lang w:val="ru-RU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Внутренний</w:t>
      </w:r>
      <w:proofErr w:type="spellEnd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токочувствительный</w:t>
      </w:r>
      <w:proofErr w:type="spellEnd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резистор - характеристики шунта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d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01"/>
        <w:gridCol w:w="2091"/>
        <w:gridCol w:w="774"/>
        <w:gridCol w:w="960"/>
        <w:gridCol w:w="1301"/>
        <w:gridCol w:w="1301"/>
        <w:gridCol w:w="1301"/>
      </w:tblGrid>
      <w:tr w:rsidR="009228AD" w:rsidTr="00F65356"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Символ</w:t>
            </w:r>
          </w:p>
        </w:tc>
        <w:tc>
          <w:tcPr>
            <w:tcW w:w="20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 w:rsidTr="00F65356">
        <w:trPr>
          <w:trHeight w:val="460"/>
        </w:trPr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Shunt</w:t>
            </w:r>
          </w:p>
        </w:tc>
        <w:tc>
          <w:tcPr>
            <w:tcW w:w="20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Сопротивление</w:t>
            </w:r>
          </w:p>
        </w:tc>
        <w:tc>
          <w:tcPr>
            <w:tcW w:w="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8.1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8.3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8.5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мОм</w:t>
            </w:r>
          </w:p>
        </w:tc>
        <w:tc>
          <w:tcPr>
            <w:tcW w:w="1301" w:type="dxa"/>
            <w:vMerge w:val="restart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25°C</w:t>
            </w:r>
          </w:p>
        </w:tc>
      </w:tr>
      <w:tr w:rsidR="009228AD" w:rsidTr="00F65356">
        <w:trPr>
          <w:trHeight w:val="460"/>
        </w:trPr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Coeff</w:t>
            </w:r>
          </w:p>
        </w:tc>
        <w:tc>
          <w:tcPr>
            <w:tcW w:w="20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Температурный коэффициент</w:t>
            </w:r>
          </w:p>
        </w:tc>
        <w:tc>
          <w:tcPr>
            <w:tcW w:w="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200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202122"/>
                <w:sz w:val="28"/>
                <w:szCs w:val="28"/>
                <w:highlight w:val="white"/>
              </w:rPr>
              <w:t>ппм/°C</w:t>
            </w:r>
          </w:p>
        </w:tc>
        <w:tc>
          <w:tcPr>
            <w:tcW w:w="1301" w:type="dxa"/>
            <w:vMerge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 w:rsidTr="00F65356"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P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Shunt</w:t>
            </w:r>
          </w:p>
        </w:tc>
        <w:tc>
          <w:tcPr>
            <w:tcW w:w="20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Мощность рассеяния</w:t>
            </w:r>
          </w:p>
        </w:tc>
        <w:tc>
          <w:tcPr>
            <w:tcW w:w="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Вт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-40°C&lt; 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&lt;100°C</w:t>
            </w:r>
          </w:p>
        </w:tc>
      </w:tr>
      <w:tr w:rsidR="009228AD" w:rsidTr="00F65356"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Range</w:t>
            </w:r>
          </w:p>
        </w:tc>
        <w:tc>
          <w:tcPr>
            <w:tcW w:w="209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 температур</w:t>
            </w:r>
          </w:p>
        </w:tc>
        <w:tc>
          <w:tcPr>
            <w:tcW w:w="77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9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°C</w:t>
            </w:r>
          </w:p>
        </w:tc>
        <w:tc>
          <w:tcPr>
            <w:tcW w:w="13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Внутренний NTC - Характеристики термистора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e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1312"/>
        <w:gridCol w:w="1560"/>
        <w:gridCol w:w="990"/>
        <w:gridCol w:w="1312"/>
        <w:gridCol w:w="1125"/>
        <w:gridCol w:w="1185"/>
        <w:gridCol w:w="1545"/>
      </w:tblGrid>
      <w:tr w:rsidR="009228AD"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Параметр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Мин</w:t>
            </w:r>
          </w:p>
        </w:tc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Тип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Макс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Единицы измерения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Условия</w:t>
            </w:r>
          </w:p>
        </w:tc>
      </w:tr>
      <w:tr w:rsidR="009228AD"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25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Сопротивление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 xml:space="preserve">C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= 25°C</w:t>
            </w:r>
          </w:p>
        </w:tc>
      </w:tr>
      <w:tr w:rsidR="009228AD"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125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Сопротивление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6 /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2.25</w:t>
            </w:r>
          </w:p>
        </w:tc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2.52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2.80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кОм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125°C</w:t>
            </w:r>
          </w:p>
        </w:tc>
      </w:tr>
      <w:tr w:rsidR="009228AD"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B</w:t>
            </w:r>
          </w:p>
        </w:tc>
        <w:tc>
          <w:tcPr>
            <w:tcW w:w="15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B-константа (25-50 ° C)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6 /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4165</w:t>
            </w:r>
          </w:p>
        </w:tc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4250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4335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2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R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1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e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[B(1/T2 - 1/T1)]</w:t>
            </w:r>
          </w:p>
        </w:tc>
      </w:tr>
      <w:tr w:rsidR="009228AD">
        <w:trPr>
          <w:trHeight w:val="460"/>
        </w:trPr>
        <w:tc>
          <w:tcPr>
            <w:tcW w:w="28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Диапазон температур</w:t>
            </w:r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-20</w:t>
            </w:r>
          </w:p>
        </w:tc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°C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9228A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  <w:tr w:rsidR="009228AD">
        <w:trPr>
          <w:trHeight w:val="460"/>
        </w:trPr>
        <w:tc>
          <w:tcPr>
            <w:tcW w:w="2872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Тип.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Постоянн</w:t>
            </w:r>
            <w:proofErr w:type="spellEnd"/>
            <w:r w:rsidR="00F65356"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  <w:t xml:space="preserve">ой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диссипации</w:t>
            </w:r>
            <w:proofErr w:type="spellEnd"/>
          </w:p>
        </w:tc>
        <w:tc>
          <w:tcPr>
            <w:tcW w:w="99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31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мВт/ °C</w:t>
            </w:r>
          </w:p>
        </w:tc>
        <w:tc>
          <w:tcPr>
            <w:tcW w:w="154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= 25°C</w:t>
            </w:r>
          </w:p>
        </w:tc>
      </w:tr>
    </w:tbl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6 / </w:t>
      </w:r>
      <w:r>
        <w:rPr>
          <w:rFonts w:ascii="Times New Roman" w:eastAsia="Times New Roman" w:hAnsi="Times New Roman" w:cs="Times New Roman"/>
          <w:sz w:val="28"/>
          <w:szCs w:val="28"/>
        </w:rPr>
        <w:t>Проверено дизайном. Hе подлежит производственному тесту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Pr="00C31C6C" w:rsidRDefault="00863E3B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Таблица логических уровней ввода-вывода</w:t>
      </w:r>
    </w:p>
    <w:p w:rsidR="00DB308E" w:rsidRDefault="00DB30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3274018">
            <wp:extent cx="2466975" cy="2322830"/>
            <wp:effectExtent l="0" t="0" r="9525" b="127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2322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257"/>
        <w:gridCol w:w="2257"/>
        <w:gridCol w:w="2257"/>
      </w:tblGrid>
      <w:tr w:rsidR="009228AD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TRIP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HIN 1,2,3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LIN 1,2,3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U,V,W</w:t>
            </w:r>
          </w:p>
        </w:tc>
      </w:tr>
      <w:tr w:rsidR="009228AD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</w:p>
        </w:tc>
      </w:tr>
      <w:tr w:rsidR="009228AD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228AD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  <w:tr w:rsidR="009228AD"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  <w:tc>
          <w:tcPr>
            <w:tcW w:w="225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X</w:t>
            </w:r>
          </w:p>
        </w:tc>
      </w:tr>
    </w:tbl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DB308E" w:rsidRDefault="00DB308E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drawing>
          <wp:inline distT="0" distB="0" distL="0" distR="0" wp14:anchorId="7EF5667C" wp14:editId="34B09129">
            <wp:extent cx="5457825" cy="2400300"/>
            <wp:effectExtent l="0" t="0" r="9525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5782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972" w:rsidRDefault="00BC2972" w:rsidP="00C31C6C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972">
        <w:rPr>
          <w:rFonts w:ascii="Times New Roman" w:eastAsia="Times New Roman" w:hAnsi="Times New Roman" w:cs="Times New Roman"/>
          <w:sz w:val="28"/>
          <w:szCs w:val="28"/>
        </w:rPr>
        <w:t>Рисунок 1. Временная диаграмма ввода / вывода.</w:t>
      </w:r>
    </w:p>
    <w:p w:rsidR="00BC2972" w:rsidRDefault="00BC297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2972" w:rsidRDefault="00BC2972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3E980B84" wp14:editId="625E4BDA">
            <wp:extent cx="5619750" cy="3857625"/>
            <wp:effectExtent l="0" t="0" r="0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619750" cy="38576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2972" w:rsidRDefault="00BC2972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BC2972" w:rsidRDefault="00BC2972" w:rsidP="00BC2972">
      <w:pPr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BC2972">
        <w:rPr>
          <w:rFonts w:ascii="Times New Roman" w:eastAsia="Times New Roman" w:hAnsi="Times New Roman" w:cs="Times New Roman"/>
          <w:sz w:val="28"/>
          <w:szCs w:val="28"/>
        </w:rPr>
        <w:t>Рис. 2. Временная форма сигнала I</w:t>
      </w:r>
      <w:r w:rsidRPr="00BC2972">
        <w:rPr>
          <w:rFonts w:ascii="Times New Roman" w:eastAsia="Times New Roman" w:hAnsi="Times New Roman" w:cs="Times New Roman"/>
          <w:sz w:val="28"/>
          <w:szCs w:val="28"/>
          <w:vertAlign w:val="subscript"/>
        </w:rPr>
        <w:t>TRIP</w:t>
      </w:r>
      <w:r w:rsidRPr="00BC2972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F65356" w:rsidRDefault="00F65356" w:rsidP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 w:rsidP="005E0465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Примечание</w:t>
      </w:r>
      <w:proofErr w:type="spellEnd"/>
      <w:r w:rsidRPr="005E0465">
        <w:rPr>
          <w:rFonts w:ascii="Times New Roman" w:eastAsia="Times New Roman" w:hAnsi="Times New Roman" w:cs="Times New Roman"/>
          <w:sz w:val="28"/>
          <w:szCs w:val="28"/>
        </w:rPr>
        <w:t xml:space="preserve"> 7   </w:t>
      </w: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Заштрихованная</w:t>
      </w:r>
      <w:proofErr w:type="spellEnd"/>
      <w:r w:rsidRPr="005E0465">
        <w:rPr>
          <w:rFonts w:ascii="Times New Roman" w:eastAsia="Times New Roman" w:hAnsi="Times New Roman" w:cs="Times New Roman"/>
          <w:sz w:val="28"/>
          <w:szCs w:val="28"/>
        </w:rPr>
        <w:t xml:space="preserve"> область </w:t>
      </w: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указывает</w:t>
      </w:r>
      <w:proofErr w:type="spellEnd"/>
      <w:r w:rsidRPr="005E0465">
        <w:rPr>
          <w:rFonts w:ascii="Times New Roman" w:eastAsia="Times New Roman" w:hAnsi="Times New Roman" w:cs="Times New Roman"/>
          <w:sz w:val="28"/>
          <w:szCs w:val="28"/>
        </w:rPr>
        <w:t xml:space="preserve"> на то, </w:t>
      </w: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что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переключатели</w:t>
      </w:r>
      <w:proofErr w:type="spellEnd"/>
      <w:r w:rsidRPr="005E04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высокого</w:t>
      </w:r>
      <w:proofErr w:type="spellEnd"/>
      <w:r w:rsidRPr="005E0465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 w:rsidRPr="005E0465">
        <w:rPr>
          <w:rFonts w:ascii="Times New Roman" w:eastAsia="Times New Roman" w:hAnsi="Times New Roman" w:cs="Times New Roman"/>
          <w:sz w:val="28"/>
          <w:szCs w:val="28"/>
        </w:rPr>
        <w:t>низкого</w:t>
      </w:r>
      <w:proofErr w:type="spellEnd"/>
      <w:r w:rsidRPr="005E0465">
        <w:rPr>
          <w:rFonts w:ascii="Times New Roman" w:eastAsia="Times New Roman" w:hAnsi="Times New Roman" w:cs="Times New Roman"/>
          <w:sz w:val="28"/>
          <w:szCs w:val="28"/>
        </w:rPr>
        <w:t xml:space="preserve"> уровня выключены и, следовательно, полумост</w:t>
      </w:r>
      <w:r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 w:rsidRPr="005E0465">
        <w:rPr>
          <w:rFonts w:ascii="Times New Roman" w:eastAsia="Times New Roman" w:hAnsi="Times New Roman" w:cs="Times New Roman"/>
          <w:sz w:val="28"/>
          <w:szCs w:val="28"/>
        </w:rPr>
        <w:t>выходное напряжение будет определяться направлением тока в нагрузке.</w:t>
      </w: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Описание контактов модуля</w:t>
      </w:r>
    </w:p>
    <w:p w:rsidR="009228AD" w:rsidRDefault="009228AD">
      <w:pPr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f0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400"/>
        <w:gridCol w:w="2410"/>
        <w:gridCol w:w="4219"/>
      </w:tblGrid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Контакт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Обозначение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Описание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B1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Высокое плавающее напряжение питания 1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U, 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S1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 1 - напряжение компенсации плавающего питания на стороне высокого напряжения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4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B2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Высокое плавающее напряжение питания 2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V,V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S2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 2 - напряжение компенсации плавающего питания на стороне высокого напряжения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B3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Высокое плавающее напряжение питания 1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W,V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S3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Выход 3 - напряжение компенсации плавающего питания на стороне высокого напряжения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+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Позитивное входное напряжения питания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NA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perscript"/>
              </w:rPr>
              <w:t>-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Отрицательное входное напряжения питания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IN1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Драйвер затвора на стороне высокого логического входа - фаза 1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IN2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Драйвер затвора на стороне высокого логического входа - фаза 2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H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IN3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Драйвер затвора на стороне высокого логического входа - фаза 3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IN1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Драйвер затвора на стороне низкого логического входа - фаза 1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IN2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Драйвер затвора на стороне низкого логического входа - фаза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18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L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IN3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Драйвер затвора на стороне низкого логического входа - фаза 3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Fault/T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MON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Контроль температуры и  неисправностей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Sense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Текущий монитор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CC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Основное питание +15 В</w:t>
            </w:r>
          </w:p>
        </w:tc>
      </w:tr>
      <w:tr w:rsidR="009228AD" w:rsidTr="00863E3B">
        <w:tc>
          <w:tcPr>
            <w:tcW w:w="24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V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vertAlign w:val="subscript"/>
              </w:rPr>
              <w:t>SS</w:t>
            </w:r>
          </w:p>
        </w:tc>
        <w:tc>
          <w:tcPr>
            <w:tcW w:w="421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9228AD" w:rsidRDefault="00863E3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Отрицательный основной источник питания</w:t>
            </w:r>
          </w:p>
        </w:tc>
      </w:tr>
    </w:tbl>
    <w:p w:rsidR="009228AD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  <w:r w:rsidRPr="005E0465">
        <w:rPr>
          <w:noProof/>
        </w:rPr>
        <w:drawing>
          <wp:anchor distT="0" distB="0" distL="114300" distR="114300" simplePos="0" relativeHeight="251662336" behindDoc="1" locked="0" layoutInCell="1" allowOverlap="1" wp14:anchorId="2E4779D6">
            <wp:simplePos x="0" y="0"/>
            <wp:positionH relativeFrom="column">
              <wp:posOffset>0</wp:posOffset>
            </wp:positionH>
            <wp:positionV relativeFrom="paragraph">
              <wp:posOffset>237490</wp:posOffset>
            </wp:positionV>
            <wp:extent cx="5209540" cy="2247900"/>
            <wp:effectExtent l="0" t="0" r="0" b="0"/>
            <wp:wrapTight wrapText="bothSides">
              <wp:wrapPolygon edited="0">
                <wp:start x="0" y="0"/>
                <wp:lineTo x="0" y="21417"/>
                <wp:lineTo x="21484" y="21417"/>
                <wp:lineTo x="21484" y="0"/>
                <wp:lineTo x="0" y="0"/>
              </wp:wrapPolygon>
            </wp:wrapTight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09540" cy="2247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C31C6C" w:rsidRDefault="00C31C6C">
      <w:pPr>
        <w:rPr>
          <w:rFonts w:ascii="Times New Roman" w:eastAsia="Times New Roman" w:hAnsi="Times New Roman" w:cs="Times New Roman"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65356" w:rsidRDefault="00F65356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5E0465" w:rsidRPr="00C31C6C" w:rsidRDefault="005E0465">
      <w:pPr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proofErr w:type="spellStart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Типичное</w:t>
      </w:r>
      <w:proofErr w:type="spellEnd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подключение</w:t>
      </w:r>
      <w:proofErr w:type="spellEnd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>приложения</w:t>
      </w:r>
      <w:proofErr w:type="spellEnd"/>
      <w:r w:rsidRPr="00C31C6C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IRAM136-3023B</w:t>
      </w:r>
    </w:p>
    <w:p w:rsidR="005E0465" w:rsidRDefault="005E0465">
      <w:pPr>
        <w:rPr>
          <w:rFonts w:ascii="Times New Roman" w:eastAsia="Times New Roman" w:hAnsi="Times New Roman" w:cs="Times New Roman"/>
          <w:sz w:val="28"/>
          <w:szCs w:val="28"/>
        </w:rPr>
      </w:pPr>
      <w:r w:rsidRPr="005E0465">
        <w:rPr>
          <w:noProof/>
        </w:rPr>
        <w:drawing>
          <wp:inline distT="0" distB="0" distL="0" distR="0" wp14:anchorId="51BD82BE" wp14:editId="041A53F5">
            <wp:extent cx="5733415" cy="4302125"/>
            <wp:effectExtent l="0" t="0" r="635" b="3175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4302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 Конденсаторы электролитической шины следует устанавливать как можно ближе к клеммам шины модуля, чтобы уменьшить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проблемы с звонком и EMI. Дополнительный высокочастотный керамический конденсатор, установленный рядом с выводами модуля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еще больше повысит производительность.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обеспечения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хорошей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развязки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клеммами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VCC-VSS и VB1,2,3-VS1,2,3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конденсаторы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показанное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соединение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между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этими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клеммами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должно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расположено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очень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близко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 контактам модуля. 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Настоятельно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рекомендуется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использовать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высокочастотные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конденсаторы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обычно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0,1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мкФ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3. Номинал загрузочных конденсаторов зависит от частоты коммутации.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выбор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должен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proofErr w:type="spellEnd"/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сделано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основе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наконечника ИК-дизайна D1 98-2a, указаний по применению A1-1044 или рисунка 9.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Емкость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конденсатора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начальной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загрузки</w:t>
      </w:r>
      <w:r w:rsidR="00C31C6C" w:rsidRP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должн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быть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выбран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ограничения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рассеиваемой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мощности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внутреннего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резистора,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включенного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последовательно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 VCC. (</w:t>
      </w:r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см.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Таблица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>максиманых</w:t>
      </w:r>
      <w:proofErr w:type="spellEnd"/>
      <w:r w:rsidR="00F65356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характеристик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стр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3).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4. Прибл. 8 мс сбрасывается FAU / T. (см. Таблицу динамических характеристик на стр. 5).</w:t>
      </w:r>
    </w:p>
    <w:p w:rsidR="009228AD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Генератор ШИМ должен быть отключен в течение периода неисправности,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чтобы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гарантировать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отключение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системы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перегрузку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по току.</w:t>
      </w:r>
      <w:r w:rsidR="004930E3">
        <w:rPr>
          <w:rFonts w:ascii="Times New Roman" w:eastAsia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Перед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возобновлением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работы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необходимо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очистить состояние.</w:t>
      </w:r>
    </w:p>
    <w:p w:rsidR="00303336" w:rsidRPr="00303336" w:rsidRDefault="00863E3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Fault/T</w:t>
      </w:r>
      <w:r>
        <w:rPr>
          <w:rFonts w:ascii="Times New Roman" w:eastAsia="Times New Roman" w:hAnsi="Times New Roman" w:cs="Times New Roman"/>
          <w:sz w:val="28"/>
          <w:szCs w:val="28"/>
          <w:vertAlign w:val="subscript"/>
        </w:rPr>
        <w:t xml:space="preserve">MON </w:t>
      </w:r>
      <w:r>
        <w:rPr>
          <w:rFonts w:ascii="Times New Roman" w:eastAsia="Times New Roman" w:hAnsi="Times New Roman" w:cs="Times New Roman"/>
          <w:sz w:val="28"/>
          <w:szCs w:val="28"/>
        </w:rPr>
        <w:t>должен быть подтянут до + 5В</w:t>
      </w:r>
    </w:p>
    <w:p w:rsidR="00303336" w:rsidRDefault="00303336" w:rsidP="00303336">
      <w:pPr>
        <w:rPr>
          <w:lang w:val="ru-RU"/>
        </w:rPr>
      </w:pPr>
      <w:r w:rsidRPr="00303336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67456" behindDoc="1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3352800</wp:posOffset>
                </wp:positionV>
                <wp:extent cx="2771775" cy="571500"/>
                <wp:effectExtent l="0" t="0" r="9525" b="9525"/>
                <wp:wrapTight wrapText="bothSides">
                  <wp:wrapPolygon edited="0">
                    <wp:start x="0" y="0"/>
                    <wp:lineTo x="0" y="21046"/>
                    <wp:lineTo x="21526" y="21046"/>
                    <wp:lineTo x="21526" y="0"/>
                    <wp:lineTo x="0" y="0"/>
                  </wp:wrapPolygon>
                </wp:wrapTight>
                <wp:docPr id="1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771775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Pr="00303336" w:rsidRDefault="00E93551" w:rsidP="003033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03336">
                              <w:rPr>
                                <w:rFonts w:ascii="Times New Roman" w:hAnsi="Times New Roman" w:cs="Times New Roman"/>
                              </w:rPr>
                              <w:t>Частота переключения ШИМ - кГц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margin-left:142.5pt;margin-top:264pt;width:218.25pt;height:45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" stroked="f">
                <v:textbox>
                  <w:txbxContent>
                    <w:p w:rsidR="00E93551" w:rsidRPr="00303336" w:rsidRDefault="00E93551" w:rsidP="0030333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03336">
                        <w:rPr>
                          <w:rFonts w:ascii="Times New Roman" w:hAnsi="Times New Roman" w:cs="Times New Roman"/>
                        </w:rPr>
                        <w:t>Частота переключения ШИМ - кГц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303336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>
                <wp:simplePos x="0" y="0"/>
                <wp:positionH relativeFrom="column">
                  <wp:posOffset>-1096645</wp:posOffset>
                </wp:positionH>
                <wp:positionV relativeFrom="paragraph">
                  <wp:posOffset>1436370</wp:posOffset>
                </wp:positionV>
                <wp:extent cx="2746375" cy="476250"/>
                <wp:effectExtent l="0" t="7937" r="7937" b="7938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746375" cy="4762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Pr="00303336" w:rsidRDefault="00E93551" w:rsidP="00303336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033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Максимальный </w:t>
                            </w:r>
                            <w:r w:rsidRPr="0030333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среднеквадратичный ток выходной фазы - A</w:t>
                            </w:r>
                          </w:p>
                          <w:p w:rsidR="00E93551" w:rsidRPr="00303336" w:rsidRDefault="00E935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-86.35pt;margin-top:113.1pt;width:216.25pt;height:37.5pt;rotation:-90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" stroked="f">
                <v:textbox>
                  <w:txbxContent>
                    <w:p w:rsidR="00E93551" w:rsidRPr="00303336" w:rsidRDefault="00E93551" w:rsidP="00303336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0333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Максимальный </w:t>
                      </w:r>
                      <w:r w:rsidRPr="00303336">
                        <w:rPr>
                          <w:rFonts w:ascii="Times New Roman" w:hAnsi="Times New Roman" w:cs="Times New Roman"/>
                          <w:lang w:val="ru-RU"/>
                        </w:rPr>
                        <w:t>среднеквадратичный ток выходной фазы - A</w:t>
                      </w:r>
                    </w:p>
                    <w:p w:rsidR="00E93551" w:rsidRPr="00303336" w:rsidRDefault="00E93551"/>
                  </w:txbxContent>
                </v:textbox>
                <w10:wrap type="square"/>
              </v:shape>
            </w:pict>
          </mc:Fallback>
        </mc:AlternateContent>
      </w:r>
      <w:r w:rsidRPr="005E0465">
        <w:rPr>
          <w:noProof/>
        </w:rPr>
        <w:drawing>
          <wp:anchor distT="0" distB="0" distL="114300" distR="114300" simplePos="0" relativeHeight="251663360" behindDoc="1" locked="0" layoutInCell="1" allowOverlap="1" wp14:anchorId="1A2ED958">
            <wp:simplePos x="0" y="0"/>
            <wp:positionH relativeFrom="column">
              <wp:posOffset>517525</wp:posOffset>
            </wp:positionH>
            <wp:positionV relativeFrom="paragraph">
              <wp:posOffset>179705</wp:posOffset>
            </wp:positionV>
            <wp:extent cx="5568315" cy="3114675"/>
            <wp:effectExtent l="0" t="0" r="0" b="9525"/>
            <wp:wrapTight wrapText="bothSides">
              <wp:wrapPolygon edited="0">
                <wp:start x="0" y="0"/>
                <wp:lineTo x="0" y="21534"/>
                <wp:lineTo x="21504" y="21534"/>
                <wp:lineTo x="21504" y="0"/>
                <wp:lineTo x="0" y="0"/>
              </wp:wrapPolygon>
            </wp:wrapTight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0902"/>
                    <a:stretch/>
                  </pic:blipFill>
                  <pic:spPr bwMode="auto">
                    <a:xfrm>
                      <a:off x="0" y="0"/>
                      <a:ext cx="5568315" cy="31146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8455E">
        <w:rPr>
          <w:lang w:val="ru-RU"/>
        </w:rPr>
        <w:t xml:space="preserve">              </w:t>
      </w:r>
    </w:p>
    <w:p w:rsidR="00303336" w:rsidRDefault="00303336" w:rsidP="00303336">
      <w:pPr>
        <w:rPr>
          <w:lang w:val="ru-RU"/>
        </w:rPr>
      </w:pPr>
    </w:p>
    <w:p w:rsidR="00303336" w:rsidRDefault="00303336" w:rsidP="00303336">
      <w:pPr>
        <w:rPr>
          <w:lang w:val="ru-RU"/>
        </w:rPr>
      </w:pPr>
    </w:p>
    <w:p w:rsidR="00303336" w:rsidRDefault="00303336" w:rsidP="00303336">
      <w:pPr>
        <w:rPr>
          <w:lang w:val="ru-RU"/>
        </w:rPr>
      </w:pPr>
    </w:p>
    <w:p w:rsidR="00303336" w:rsidRDefault="00303336" w:rsidP="00303336">
      <w:pPr>
        <w:rPr>
          <w:lang w:val="ru-RU"/>
        </w:rPr>
      </w:pPr>
    </w:p>
    <w:p w:rsidR="009228AD" w:rsidRDefault="00303336" w:rsidP="00EC0B64">
      <w:pPr>
        <w:jc w:val="both"/>
        <w:rPr>
          <w:lang w:val="ru-RU"/>
        </w:rPr>
      </w:pPr>
      <w:r w:rsidRPr="00303336">
        <w:rPr>
          <w:lang w:val="ru-RU"/>
        </w:rPr>
        <w:t>Рисунок 3. Максимальный синусоидальный фазовый ток в зависимости от частоты переключения ШИМ.</w:t>
      </w:r>
      <w:r w:rsidR="00EC0B64">
        <w:rPr>
          <w:lang w:val="ru-RU"/>
        </w:rPr>
        <w:t xml:space="preserve"> </w:t>
      </w:r>
      <w:r w:rsidRPr="00303336">
        <w:rPr>
          <w:lang w:val="ru-RU"/>
        </w:rPr>
        <w:t>Синусоидальная модуляция, V</w:t>
      </w:r>
      <w:r w:rsidRPr="00EC0B64">
        <w:rPr>
          <w:vertAlign w:val="superscript"/>
          <w:lang w:val="ru-RU"/>
        </w:rPr>
        <w:t xml:space="preserve"> +</w:t>
      </w:r>
      <w:r w:rsidRPr="00303336">
        <w:rPr>
          <w:lang w:val="ru-RU"/>
        </w:rPr>
        <w:t xml:space="preserve"> = 100 В, T</w:t>
      </w:r>
      <w:r w:rsidRPr="00EC0B64">
        <w:rPr>
          <w:vertAlign w:val="subscript"/>
          <w:lang w:val="ru-RU"/>
        </w:rPr>
        <w:t>J</w:t>
      </w:r>
      <w:r w:rsidRPr="00303336">
        <w:rPr>
          <w:lang w:val="ru-RU"/>
        </w:rPr>
        <w:t xml:space="preserve"> = 150 ° C, глубина модуляции = 0,8, PF = 0,6</w:t>
      </w:r>
    </w:p>
    <w:p w:rsidR="00EC0B64" w:rsidRDefault="00EC0B64" w:rsidP="00EC0B64">
      <w:pPr>
        <w:jc w:val="both"/>
        <w:rPr>
          <w:lang w:val="ru-RU"/>
        </w:rPr>
      </w:pPr>
      <w:r w:rsidRPr="00EC0B64">
        <w:rPr>
          <w:noProof/>
          <w:lang w:val="ru-RU"/>
        </w:rPr>
        <w:lastRenderedPageBreak/>
        <mc:AlternateContent>
          <mc:Choice Requires="wps">
            <w:drawing>
              <wp:anchor distT="45720" distB="45720" distL="114300" distR="114300" simplePos="0" relativeHeight="251672576" behindDoc="1" locked="0" layoutInCell="1" allowOverlap="1">
                <wp:simplePos x="0" y="0"/>
                <wp:positionH relativeFrom="column">
                  <wp:posOffset>2162175</wp:posOffset>
                </wp:positionH>
                <wp:positionV relativeFrom="paragraph">
                  <wp:posOffset>3048635</wp:posOffset>
                </wp:positionV>
                <wp:extent cx="2360930" cy="1404620"/>
                <wp:effectExtent l="0" t="0" r="0" b="3175"/>
                <wp:wrapTight wrapText="bothSides">
                  <wp:wrapPolygon edited="0">
                    <wp:start x="0" y="0"/>
                    <wp:lineTo x="0" y="21383"/>
                    <wp:lineTo x="21349" y="21383"/>
                    <wp:lineTo x="21349" y="0"/>
                    <wp:lineTo x="0" y="0"/>
                  </wp:wrapPolygon>
                </wp:wrapTight>
                <wp:docPr id="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>
                            <w:r w:rsidRPr="00EC0B64">
                              <w:t xml:space="preserve">Частота </w:t>
                            </w:r>
                            <w:proofErr w:type="spellStart"/>
                            <w:r w:rsidRPr="00EC0B64">
                              <w:t>модуляции</w:t>
                            </w:r>
                            <w:proofErr w:type="spellEnd"/>
                            <w:r w:rsidRPr="00EC0B64">
                              <w:t xml:space="preserve"> - </w:t>
                            </w:r>
                            <w:proofErr w:type="spellStart"/>
                            <w:r w:rsidRPr="00EC0B64">
                              <w:t>Гц</w:t>
                            </w:r>
                            <w:proofErr w:type="spellEnd"/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28" type="#_x0000_t202" style="position:absolute;left:0;text-align:left;margin-left:170.25pt;margin-top:240.05pt;width:185.9pt;height:110.6pt;z-index:-2516439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" stroked="f">
                <v:textbox style="mso-fit-shape-to-text:t">
                  <w:txbxContent>
                    <w:p w:rsidR="00E93551" w:rsidRDefault="00E93551">
                      <w:r w:rsidRPr="00EC0B64">
                        <w:t xml:space="preserve">Частота </w:t>
                      </w:r>
                      <w:proofErr w:type="spellStart"/>
                      <w:r w:rsidRPr="00EC0B64">
                        <w:t>модуляции</w:t>
                      </w:r>
                      <w:proofErr w:type="spellEnd"/>
                      <w:r w:rsidRPr="00EC0B64">
                        <w:t xml:space="preserve"> - </w:t>
                      </w:r>
                      <w:proofErr w:type="spellStart"/>
                      <w:r w:rsidRPr="00EC0B64">
                        <w:t>Гц</w:t>
                      </w:r>
                      <w:proofErr w:type="spellEnd"/>
                    </w:p>
                  </w:txbxContent>
                </v:textbox>
                <w10:wrap type="tight"/>
              </v:shape>
            </w:pict>
          </mc:Fallback>
        </mc:AlternateContent>
      </w:r>
      <w:r w:rsidRPr="00EC0B64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70528" behindDoc="1" locked="0" layoutInCell="1" allowOverlap="1">
                <wp:simplePos x="0" y="0"/>
                <wp:positionH relativeFrom="column">
                  <wp:posOffset>-610235</wp:posOffset>
                </wp:positionH>
                <wp:positionV relativeFrom="paragraph">
                  <wp:posOffset>879475</wp:posOffset>
                </wp:positionV>
                <wp:extent cx="2646045" cy="1404620"/>
                <wp:effectExtent l="0" t="3175" r="0" b="0"/>
                <wp:wrapTight wrapText="bothSides">
                  <wp:wrapPolygon edited="0">
                    <wp:start x="21626" y="102"/>
                    <wp:lineTo x="166" y="102"/>
                    <wp:lineTo x="166" y="20946"/>
                    <wp:lineTo x="21626" y="20946"/>
                    <wp:lineTo x="21626" y="102"/>
                  </wp:wrapPolygon>
                </wp:wrapTight>
                <wp:docPr id="16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604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Pr="00303336" w:rsidRDefault="00E93551" w:rsidP="00EC0B64">
                            <w:pPr>
                              <w:jc w:val="center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303336">
                              <w:rPr>
                                <w:rFonts w:ascii="Times New Roman" w:hAnsi="Times New Roman" w:cs="Times New Roman"/>
                                <w:sz w:val="24"/>
                                <w:szCs w:val="24"/>
                                <w:lang w:val="ru-RU"/>
                              </w:rPr>
                              <w:t xml:space="preserve">Максимальный </w:t>
                            </w:r>
                            <w:r w:rsidRPr="00303336">
                              <w:rPr>
                                <w:rFonts w:ascii="Times New Roman" w:hAnsi="Times New Roman" w:cs="Times New Roman"/>
                                <w:lang w:val="ru-RU"/>
                              </w:rPr>
                              <w:t>среднеквадратичный ток выходной фазы - A</w:t>
                            </w:r>
                          </w:p>
                          <w:p w:rsidR="00E93551" w:rsidRDefault="00E93551"/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9" type="#_x0000_t202" style="position:absolute;left:0;text-align:left;margin-left:-48.05pt;margin-top:69.25pt;width:208.35pt;height:110.6pt;rotation:-90;z-index:-2516459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" stroked="f">
                <v:textbox style="mso-fit-shape-to-text:t">
                  <w:txbxContent>
                    <w:p w:rsidR="00E93551" w:rsidRPr="00303336" w:rsidRDefault="00E93551" w:rsidP="00EC0B64">
                      <w:pPr>
                        <w:jc w:val="center"/>
                        <w:rPr>
                          <w:rFonts w:ascii="Times New Roman" w:hAnsi="Times New Roman" w:cs="Times New Roman"/>
                        </w:rPr>
                      </w:pPr>
                      <w:r w:rsidRPr="00303336">
                        <w:rPr>
                          <w:rFonts w:ascii="Times New Roman" w:hAnsi="Times New Roman" w:cs="Times New Roman"/>
                          <w:sz w:val="24"/>
                          <w:szCs w:val="24"/>
                          <w:lang w:val="ru-RU"/>
                        </w:rPr>
                        <w:t xml:space="preserve">Максимальный </w:t>
                      </w:r>
                      <w:r w:rsidRPr="00303336">
                        <w:rPr>
                          <w:rFonts w:ascii="Times New Roman" w:hAnsi="Times New Roman" w:cs="Times New Roman"/>
                          <w:lang w:val="ru-RU"/>
                        </w:rPr>
                        <w:t>среднеквадратичный ток выходной фазы - A</w:t>
                      </w:r>
                    </w:p>
                    <w:p w:rsidR="00E93551" w:rsidRDefault="00E93551"/>
                  </w:txbxContent>
                </v:textbox>
                <w10:wrap type="tight"/>
              </v:shape>
            </w:pict>
          </mc:Fallback>
        </mc:AlternateContent>
      </w:r>
      <w:r w:rsidRPr="00EC0B64">
        <w:rPr>
          <w:noProof/>
        </w:rPr>
        <w:drawing>
          <wp:anchor distT="0" distB="0" distL="114300" distR="114300" simplePos="0" relativeHeight="251668480" behindDoc="1" locked="0" layoutInCell="1" allowOverlap="1" wp14:anchorId="2EAB5204">
            <wp:simplePos x="0" y="0"/>
            <wp:positionH relativeFrom="column">
              <wp:posOffset>666750</wp:posOffset>
            </wp:positionH>
            <wp:positionV relativeFrom="paragraph">
              <wp:posOffset>184785</wp:posOffset>
            </wp:positionV>
            <wp:extent cx="5086350" cy="2819400"/>
            <wp:effectExtent l="0" t="0" r="0" b="0"/>
            <wp:wrapTight wrapText="bothSides">
              <wp:wrapPolygon edited="0">
                <wp:start x="0" y="0"/>
                <wp:lineTo x="0" y="21396"/>
                <wp:lineTo x="21515" y="21396"/>
                <wp:lineTo x="21515" y="0"/>
                <wp:lineTo x="0" y="0"/>
              </wp:wrapPolygon>
            </wp:wrapTight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819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EC0B64" w:rsidRDefault="00EC0B64" w:rsidP="00EC0B64">
      <w:pPr>
        <w:jc w:val="both"/>
        <w:rPr>
          <w:lang w:val="ru-RU"/>
        </w:rPr>
      </w:pPr>
    </w:p>
    <w:p w:rsidR="00EC0B64" w:rsidRDefault="00EC0B64" w:rsidP="00EC0B64">
      <w:pPr>
        <w:jc w:val="both"/>
        <w:rPr>
          <w:lang w:val="ru-RU"/>
        </w:rPr>
      </w:pPr>
    </w:p>
    <w:p w:rsidR="000A2B7A" w:rsidRDefault="004930E3" w:rsidP="00EC0B64">
      <w:pPr>
        <w:rPr>
          <w:lang w:val="ru-RU"/>
        </w:rPr>
      </w:pPr>
      <w:r>
        <w:rPr>
          <w:noProof/>
        </w:rPr>
        <w:drawing>
          <wp:anchor distT="0" distB="0" distL="114300" distR="114300" simplePos="0" relativeHeight="251673600" behindDoc="1" locked="0" layoutInCell="1" allowOverlap="1" wp14:anchorId="33A67D75">
            <wp:simplePos x="0" y="0"/>
            <wp:positionH relativeFrom="column">
              <wp:posOffset>104775</wp:posOffset>
            </wp:positionH>
            <wp:positionV relativeFrom="paragraph">
              <wp:posOffset>611505</wp:posOffset>
            </wp:positionV>
            <wp:extent cx="5302885" cy="3019425"/>
            <wp:effectExtent l="0" t="0" r="0" b="9525"/>
            <wp:wrapTight wrapText="bothSides">
              <wp:wrapPolygon edited="0">
                <wp:start x="0" y="0"/>
                <wp:lineTo x="0" y="21532"/>
                <wp:lineTo x="21494" y="21532"/>
                <wp:lineTo x="21494" y="0"/>
                <wp:lineTo x="0" y="0"/>
              </wp:wrapPolygon>
            </wp:wrapTight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02885" cy="30194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C0B64" w:rsidRPr="00EC0B64">
        <w:rPr>
          <w:lang w:val="ru-RU"/>
        </w:rPr>
        <w:t>Рисунок 4. Максимальный синусоидальный фазовый ток в зависимости от частоты модуляции.</w:t>
      </w:r>
      <w:r>
        <w:rPr>
          <w:lang w:val="ru-RU"/>
        </w:rPr>
        <w:t xml:space="preserve"> </w:t>
      </w:r>
      <w:r w:rsidR="00EC0B64" w:rsidRPr="00EC0B64">
        <w:rPr>
          <w:lang w:val="ru-RU"/>
        </w:rPr>
        <w:t>Синусоидальная модуляция, V</w:t>
      </w:r>
      <w:r w:rsidR="00EC0B64" w:rsidRPr="00EC0B64">
        <w:rPr>
          <w:vertAlign w:val="superscript"/>
          <w:lang w:val="ru-RU"/>
        </w:rPr>
        <w:t xml:space="preserve"> +</w:t>
      </w:r>
      <w:r w:rsidR="00EC0B64" w:rsidRPr="00EC0B64">
        <w:rPr>
          <w:lang w:val="ru-RU"/>
        </w:rPr>
        <w:t xml:space="preserve"> = 100 В, T</w:t>
      </w:r>
      <w:r w:rsidR="00EC0B64" w:rsidRPr="00EC0B64">
        <w:rPr>
          <w:vertAlign w:val="subscript"/>
          <w:lang w:val="ru-RU"/>
        </w:rPr>
        <w:t>J</w:t>
      </w:r>
      <w:r w:rsidR="00EC0B64" w:rsidRPr="00EC0B64">
        <w:rPr>
          <w:lang w:val="ru-RU"/>
        </w:rPr>
        <w:t xml:space="preserve"> = 100 ° C, глубина модуляции = 0,8, PF = 0,6</w:t>
      </w: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4930E3" w:rsidP="00EC0B64">
      <w:pPr>
        <w:rPr>
          <w:lang w:val="ru-RU"/>
        </w:rPr>
      </w:pPr>
      <w:r w:rsidRPr="00EC0B64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75648" behindDoc="1" locked="0" layoutInCell="1" allowOverlap="1">
                <wp:simplePos x="0" y="0"/>
                <wp:positionH relativeFrom="column">
                  <wp:posOffset>-589280</wp:posOffset>
                </wp:positionH>
                <wp:positionV relativeFrom="paragraph">
                  <wp:posOffset>244475</wp:posOffset>
                </wp:positionV>
                <wp:extent cx="2360930" cy="1404620"/>
                <wp:effectExtent l="9207" t="0" r="0" b="0"/>
                <wp:wrapTight wrapText="bothSides">
                  <wp:wrapPolygon edited="0">
                    <wp:start x="21516" y="-698"/>
                    <wp:lineTo x="253" y="-698"/>
                    <wp:lineTo x="253" y="19507"/>
                    <wp:lineTo x="21516" y="19507"/>
                    <wp:lineTo x="21516" y="-698"/>
                  </wp:wrapPolygon>
                </wp:wrapTight>
                <wp:docPr id="19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>
                            <w:proofErr w:type="spellStart"/>
                            <w:r w:rsidRPr="00EC0B64">
                              <w:t>Полная</w:t>
                            </w:r>
                            <w:proofErr w:type="spellEnd"/>
                            <w:r w:rsidRPr="00EC0B64">
                              <w:t xml:space="preserve"> </w:t>
                            </w:r>
                            <w:proofErr w:type="spellStart"/>
                            <w:r w:rsidRPr="00EC0B64">
                              <w:t>потеря</w:t>
                            </w:r>
                            <w:proofErr w:type="spellEnd"/>
                            <w:r w:rsidRPr="00EC0B64">
                              <w:t xml:space="preserve"> </w:t>
                            </w:r>
                            <w:proofErr w:type="spellStart"/>
                            <w:r w:rsidRPr="00EC0B64">
                              <w:t>мощности</w:t>
                            </w:r>
                            <w:proofErr w:type="spellEnd"/>
                            <w:r w:rsidRPr="00EC0B64">
                              <w:t xml:space="preserve"> - Вт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0" type="#_x0000_t202" style="position:absolute;margin-left:-46.4pt;margin-top:19.25pt;width:185.9pt;height:110.6pt;rotation:-90;z-index:-2516408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" stroked="f">
                <v:textbox style="mso-fit-shape-to-text:t">
                  <w:txbxContent>
                    <w:p w:rsidR="00E93551" w:rsidRDefault="00E93551">
                      <w:proofErr w:type="spellStart"/>
                      <w:r w:rsidRPr="00EC0B64">
                        <w:t>Полная</w:t>
                      </w:r>
                      <w:proofErr w:type="spellEnd"/>
                      <w:r w:rsidRPr="00EC0B64">
                        <w:t xml:space="preserve"> </w:t>
                      </w:r>
                      <w:proofErr w:type="spellStart"/>
                      <w:r w:rsidRPr="00EC0B64">
                        <w:t>потеря</w:t>
                      </w:r>
                      <w:proofErr w:type="spellEnd"/>
                      <w:r w:rsidRPr="00EC0B64">
                        <w:t xml:space="preserve"> </w:t>
                      </w:r>
                      <w:proofErr w:type="spellStart"/>
                      <w:r w:rsidRPr="00EC0B64">
                        <w:t>мощности</w:t>
                      </w:r>
                      <w:proofErr w:type="spellEnd"/>
                      <w:r w:rsidRPr="00EC0B64">
                        <w:t xml:space="preserve"> - Вт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0A2B7A" w:rsidP="00EC0B64">
      <w:pPr>
        <w:rPr>
          <w:lang w:val="ru-RU"/>
        </w:rPr>
      </w:pPr>
    </w:p>
    <w:p w:rsidR="000A2B7A" w:rsidRDefault="004930E3" w:rsidP="00EC0B64">
      <w:pPr>
        <w:rPr>
          <w:lang w:val="ru-RU"/>
        </w:rPr>
      </w:pPr>
      <w:r w:rsidRPr="00EC0B64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77696" behindDoc="1" locked="0" layoutInCell="1" allowOverlap="1">
                <wp:simplePos x="0" y="0"/>
                <wp:positionH relativeFrom="column">
                  <wp:posOffset>1371600</wp:posOffset>
                </wp:positionH>
                <wp:positionV relativeFrom="paragraph">
                  <wp:posOffset>54610</wp:posOffset>
                </wp:positionV>
                <wp:extent cx="2847975" cy="1404620"/>
                <wp:effectExtent l="0" t="0" r="9525" b="635"/>
                <wp:wrapSquare wrapText="bothSides"/>
                <wp:docPr id="2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4797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>
                            <w:r w:rsidRPr="00EC0B64">
                              <w:t>Частота переключения ШИМ - кГц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1" type="#_x0000_t202" style="position:absolute;margin-left:108pt;margin-top:4.3pt;width:224.25pt;height:110.6pt;z-index:-25163878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" stroked="f">
                <v:textbox style="mso-fit-shape-to-text:t">
                  <w:txbxContent>
                    <w:p w:rsidR="00E93551" w:rsidRDefault="00E93551">
                      <w:r w:rsidRPr="00EC0B64">
                        <w:t>Частота переключения ШИМ - кГц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4930E3" w:rsidRDefault="004930E3" w:rsidP="00EC0B64">
      <w:pPr>
        <w:rPr>
          <w:lang w:val="ru-RU"/>
        </w:rPr>
      </w:pPr>
    </w:p>
    <w:p w:rsidR="00EC0B64" w:rsidRDefault="00EC0B64" w:rsidP="00EC0B64">
      <w:pPr>
        <w:rPr>
          <w:lang w:val="ru-RU"/>
        </w:rPr>
      </w:pPr>
      <w:r w:rsidRPr="00EC0B64">
        <w:rPr>
          <w:lang w:val="ru-RU"/>
        </w:rPr>
        <w:lastRenderedPageBreak/>
        <w:t>Рисунок 5. Потери полной мощности в зависимости о</w:t>
      </w:r>
      <w:r w:rsidR="004930E3">
        <w:rPr>
          <w:lang w:val="ru-RU"/>
        </w:rPr>
        <w:t>т</w:t>
      </w:r>
      <w:r w:rsidRPr="00EC0B64">
        <w:rPr>
          <w:lang w:val="ru-RU"/>
        </w:rPr>
        <w:t xml:space="preserve"> частоты переключения ШИМ.</w:t>
      </w:r>
      <w:r w:rsidR="00C8423C" w:rsidRPr="00C8423C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80768" behindDoc="1" locked="0" layoutInCell="1" allowOverlap="1">
                <wp:simplePos x="0" y="0"/>
                <wp:positionH relativeFrom="column">
                  <wp:posOffset>-1005840</wp:posOffset>
                </wp:positionH>
                <wp:positionV relativeFrom="paragraph">
                  <wp:posOffset>1602740</wp:posOffset>
                </wp:positionV>
                <wp:extent cx="2360930" cy="336550"/>
                <wp:effectExtent l="2540" t="0" r="3810" b="3810"/>
                <wp:wrapTight wrapText="bothSides">
                  <wp:wrapPolygon edited="0">
                    <wp:start x="21577" y="-163"/>
                    <wp:lineTo x="139" y="-163"/>
                    <wp:lineTo x="139" y="20622"/>
                    <wp:lineTo x="21577" y="20622"/>
                    <wp:lineTo x="21577" y="-163"/>
                  </wp:wrapPolygon>
                </wp:wrapTight>
                <wp:docPr id="2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33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C8423C">
                            <w:r w:rsidRPr="00EC0B64">
                              <w:t>Полная потеря мощности - Вт</w:t>
                            </w:r>
                          </w:p>
                          <w:p w:rsidR="00E93551" w:rsidRDefault="00E93551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2" type="#_x0000_t202" style="position:absolute;margin-left:-79.2pt;margin-top:126.2pt;width:185.9pt;height:26.5pt;rotation:-90;z-index:-2516357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" stroked="f">
                <v:textbox>
                  <w:txbxContent>
                    <w:p w:rsidR="00E93551" w:rsidRDefault="00E93551" w:rsidP="00C8423C">
                      <w:r w:rsidRPr="00EC0B64">
                        <w:t>Полная потеря мощности - Вт</w:t>
                      </w:r>
                    </w:p>
                    <w:p w:rsidR="00E93551" w:rsidRDefault="00E93551"/>
                  </w:txbxContent>
                </v:textbox>
                <w10:wrap type="tight"/>
              </v:shape>
            </w:pict>
          </mc:Fallback>
        </mc:AlternateContent>
      </w:r>
      <w:r w:rsidR="004930E3">
        <w:rPr>
          <w:lang w:val="ru-RU"/>
        </w:rPr>
        <w:t xml:space="preserve"> </w:t>
      </w:r>
      <w:r w:rsidRPr="00EC0B64">
        <w:rPr>
          <w:lang w:val="ru-RU"/>
        </w:rPr>
        <w:t>Синусоидальная модуляция, V + = 100 В, TJ = 150 ° C, глубина модуляции = 0,8, PF = 0,6</w:t>
      </w:r>
    </w:p>
    <w:p w:rsidR="00C8423C" w:rsidRDefault="00C8423C" w:rsidP="00EC0B64">
      <w:pPr>
        <w:rPr>
          <w:lang w:val="ru-RU"/>
        </w:rPr>
      </w:pPr>
      <w:r w:rsidRPr="00C8423C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82816" behindDoc="1" locked="0" layoutInCell="1" allowOverlap="1">
                <wp:simplePos x="0" y="0"/>
                <wp:positionH relativeFrom="column">
                  <wp:posOffset>1809750</wp:posOffset>
                </wp:positionH>
                <wp:positionV relativeFrom="paragraph">
                  <wp:posOffset>3058795</wp:posOffset>
                </wp:positionV>
                <wp:extent cx="2360930" cy="1404620"/>
                <wp:effectExtent l="0" t="0" r="0" b="3175"/>
                <wp:wrapTight wrapText="bothSides">
                  <wp:wrapPolygon edited="0">
                    <wp:start x="0" y="0"/>
                    <wp:lineTo x="0" y="21383"/>
                    <wp:lineTo x="21349" y="21383"/>
                    <wp:lineTo x="21349" y="0"/>
                    <wp:lineTo x="0" y="0"/>
                  </wp:wrapPolygon>
                </wp:wrapTight>
                <wp:docPr id="2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>
                            <w:r w:rsidRPr="00C8423C">
                              <w:t>Выходной фазный ток - ARMS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3" type="#_x0000_t202" style="position:absolute;margin-left:142.5pt;margin-top:240.85pt;width:185.9pt;height:110.6pt;z-index:-25163366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" stroked="f">
                <v:textbox style="mso-fit-shape-to-text:t">
                  <w:txbxContent>
                    <w:p w:rsidR="00E93551" w:rsidRDefault="00E93551">
                      <w:r w:rsidRPr="00C8423C">
                        <w:t>Выходной фазный ток - ARMS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78720" behindDoc="1" locked="0" layoutInCell="1" allowOverlap="1" wp14:anchorId="26C8FF72">
            <wp:simplePos x="0" y="0"/>
            <wp:positionH relativeFrom="column">
              <wp:posOffset>390525</wp:posOffset>
            </wp:positionH>
            <wp:positionV relativeFrom="paragraph">
              <wp:posOffset>106045</wp:posOffset>
            </wp:positionV>
            <wp:extent cx="5143500" cy="2828925"/>
            <wp:effectExtent l="0" t="0" r="0" b="9525"/>
            <wp:wrapTight wrapText="bothSides">
              <wp:wrapPolygon edited="0">
                <wp:start x="0" y="0"/>
                <wp:lineTo x="0" y="21527"/>
                <wp:lineTo x="21520" y="21527"/>
                <wp:lineTo x="21520" y="0"/>
                <wp:lineTo x="0" y="0"/>
              </wp:wrapPolygon>
            </wp:wrapTight>
            <wp:docPr id="22" name="Рисунок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2828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C8423C" w:rsidRDefault="00C8423C" w:rsidP="00C8423C">
      <w:pPr>
        <w:rPr>
          <w:lang w:val="ru-RU"/>
        </w:rPr>
      </w:pPr>
    </w:p>
    <w:p w:rsidR="00C8423C" w:rsidRDefault="00C8423C" w:rsidP="00C8423C">
      <w:pPr>
        <w:rPr>
          <w:lang w:val="ru-RU"/>
        </w:rPr>
      </w:pPr>
    </w:p>
    <w:p w:rsidR="00C8423C" w:rsidRDefault="00C8423C" w:rsidP="00C8423C">
      <w:pPr>
        <w:rPr>
          <w:lang w:val="ru-RU"/>
        </w:rPr>
      </w:pPr>
    </w:p>
    <w:p w:rsidR="00392E56" w:rsidRDefault="00392E56" w:rsidP="00C8423C">
      <w:pPr>
        <w:rPr>
          <w:lang w:val="ru-RU"/>
        </w:rPr>
      </w:pPr>
    </w:p>
    <w:p w:rsidR="00C8423C" w:rsidRPr="00C8423C" w:rsidRDefault="00C8423C" w:rsidP="00C8423C">
      <w:pPr>
        <w:rPr>
          <w:lang w:val="ru-RU"/>
        </w:rPr>
      </w:pPr>
      <w:r w:rsidRPr="00C8423C">
        <w:rPr>
          <w:lang w:val="ru-RU"/>
        </w:rPr>
        <w:t>Рисунок 6. Суммарные потери мощности в зависимости от тока выходной фазы.</w:t>
      </w:r>
    </w:p>
    <w:p w:rsidR="00C8423C" w:rsidRDefault="00C8423C" w:rsidP="00C8423C">
      <w:pPr>
        <w:rPr>
          <w:lang w:val="ru-RU"/>
        </w:rPr>
      </w:pPr>
      <w:r w:rsidRPr="00C8423C">
        <w:rPr>
          <w:lang w:val="ru-RU"/>
        </w:rPr>
        <w:t xml:space="preserve">Синусоидальная модуляция, V </w:t>
      </w:r>
      <w:r w:rsidRPr="00C8423C">
        <w:rPr>
          <w:vertAlign w:val="superscript"/>
          <w:lang w:val="ru-RU"/>
        </w:rPr>
        <w:t>+</w:t>
      </w:r>
      <w:r w:rsidRPr="00C8423C">
        <w:rPr>
          <w:lang w:val="ru-RU"/>
        </w:rPr>
        <w:t xml:space="preserve"> = 100 В, TJ = 150 ° C, глубина модуляции = 0,8, PF = 0,6</w:t>
      </w:r>
    </w:p>
    <w:p w:rsidR="00D03AAE" w:rsidRDefault="00D03AAE" w:rsidP="00D03AAE">
      <w:pPr>
        <w:rPr>
          <w:lang w:val="ru-RU"/>
        </w:rPr>
      </w:pPr>
      <w:r w:rsidRPr="00C8423C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85888" behindDoc="1" locked="0" layoutInCell="1" allowOverlap="1">
                <wp:simplePos x="0" y="0"/>
                <wp:positionH relativeFrom="column">
                  <wp:posOffset>-942340</wp:posOffset>
                </wp:positionH>
                <wp:positionV relativeFrom="paragraph">
                  <wp:posOffset>1111885</wp:posOffset>
                </wp:positionV>
                <wp:extent cx="2361565" cy="478155"/>
                <wp:effectExtent l="0" t="0" r="0" b="0"/>
                <wp:wrapTight wrapText="bothSides">
                  <wp:wrapPolygon edited="0">
                    <wp:start x="21176" y="488"/>
                    <wp:lineTo x="616" y="488"/>
                    <wp:lineTo x="616" y="20280"/>
                    <wp:lineTo x="21176" y="20280"/>
                    <wp:lineTo x="21176" y="488"/>
                  </wp:wrapPolygon>
                </wp:wrapTight>
                <wp:docPr id="2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1565" cy="47815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D03AAE">
                            <w:pPr>
                              <w:jc w:val="center"/>
                            </w:pPr>
                            <w:r w:rsidRPr="00C8423C">
                              <w:t>Максимально допустимая температура корпуса - ºC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4" type="#_x0000_t202" style="position:absolute;margin-left:-74.2pt;margin-top:87.55pt;width:185.95pt;height:37.65pt;rotation:-90;z-index:-25163059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" filled="f" stroked="f">
                <v:textbox>
                  <w:txbxContent>
                    <w:p w:rsidR="00E93551" w:rsidRDefault="00E93551" w:rsidP="00D03AAE">
                      <w:pPr>
                        <w:jc w:val="center"/>
                      </w:pPr>
                      <w:r w:rsidRPr="00C8423C">
                        <w:t>Максимально допустимая температура корпуса - ºC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3840" behindDoc="1" locked="0" layoutInCell="1" allowOverlap="1" wp14:anchorId="4CE75275">
            <wp:simplePos x="0" y="0"/>
            <wp:positionH relativeFrom="column">
              <wp:posOffset>476250</wp:posOffset>
            </wp:positionH>
            <wp:positionV relativeFrom="paragraph">
              <wp:posOffset>0</wp:posOffset>
            </wp:positionV>
            <wp:extent cx="5086350" cy="2762250"/>
            <wp:effectExtent l="0" t="0" r="0" b="0"/>
            <wp:wrapTight wrapText="bothSides">
              <wp:wrapPolygon edited="0">
                <wp:start x="0" y="0"/>
                <wp:lineTo x="0" y="21451"/>
                <wp:lineTo x="21519" y="21451"/>
                <wp:lineTo x="21519" y="0"/>
                <wp:lineTo x="0" y="0"/>
              </wp:wrapPolygon>
            </wp:wrapTight>
            <wp:docPr id="26" name="Рисунок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86350" cy="27622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03AAE" w:rsidRDefault="00D03AAE" w:rsidP="00D03AAE">
      <w:pPr>
        <w:rPr>
          <w:lang w:val="ru-RU"/>
        </w:rPr>
      </w:pPr>
    </w:p>
    <w:p w:rsidR="00D03AAE" w:rsidRDefault="00D03AAE" w:rsidP="00D03AAE">
      <w:pPr>
        <w:rPr>
          <w:lang w:val="ru-RU"/>
        </w:rPr>
      </w:pPr>
      <w:r w:rsidRPr="00D03AAE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87936" behindDoc="0" locked="0" layoutInCell="1" allowOverlap="1">
                <wp:simplePos x="0" y="0"/>
                <wp:positionH relativeFrom="column">
                  <wp:posOffset>1681480</wp:posOffset>
                </wp:positionH>
                <wp:positionV relativeFrom="paragraph">
                  <wp:posOffset>71120</wp:posOffset>
                </wp:positionV>
                <wp:extent cx="2360930" cy="1404620"/>
                <wp:effectExtent l="0" t="0" r="0" b="635"/>
                <wp:wrapSquare wrapText="bothSides"/>
                <wp:docPr id="2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>
                            <w:r w:rsidRPr="00D03AAE">
                              <w:t>Выходной фазный ток - ARMS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5" type="#_x0000_t202" style="position:absolute;margin-left:132.4pt;margin-top:5.6pt;width:185.9pt;height:110.6pt;z-index:251687936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" stroked="f">
                <v:textbox style="mso-fit-shape-to-text:t">
                  <w:txbxContent>
                    <w:p w:rsidR="00E93551" w:rsidRDefault="00E93551">
                      <w:r w:rsidRPr="00D03AAE">
                        <w:t>Выходной фазный ток - ARMS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:rsidR="00D03AAE" w:rsidRDefault="00D03AAE" w:rsidP="00D03AAE">
      <w:pPr>
        <w:rPr>
          <w:lang w:val="ru-RU"/>
        </w:rPr>
      </w:pPr>
    </w:p>
    <w:p w:rsidR="00392E56" w:rsidRDefault="00392E56" w:rsidP="00D03AAE">
      <w:pPr>
        <w:rPr>
          <w:lang w:val="ru-RU"/>
        </w:rPr>
      </w:pPr>
    </w:p>
    <w:p w:rsidR="00C8423C" w:rsidRDefault="00D03AAE" w:rsidP="003C0145">
      <w:pPr>
        <w:jc w:val="both"/>
        <w:rPr>
          <w:lang w:val="ru-RU"/>
        </w:rPr>
      </w:pPr>
      <w:r w:rsidRPr="00D03AAE">
        <w:rPr>
          <w:lang w:val="ru-RU"/>
        </w:rPr>
        <w:t>Рисунок 7. Максимально допустимая температура корпуса в зависимости от выходного среднеквадратичного значения тока на фазу</w:t>
      </w:r>
      <w:r w:rsidR="004930E3">
        <w:rPr>
          <w:lang w:val="ru-RU"/>
        </w:rPr>
        <w:t xml:space="preserve">. </w:t>
      </w:r>
      <w:r w:rsidRPr="00D03AAE">
        <w:rPr>
          <w:lang w:val="ru-RU"/>
        </w:rPr>
        <w:t xml:space="preserve">Синусоидальная модуляция, V </w:t>
      </w:r>
      <w:r w:rsidRPr="00B055D1">
        <w:rPr>
          <w:vertAlign w:val="superscript"/>
          <w:lang w:val="ru-RU"/>
        </w:rPr>
        <w:t xml:space="preserve">+ </w:t>
      </w:r>
      <w:r w:rsidRPr="00D03AAE">
        <w:rPr>
          <w:lang w:val="ru-RU"/>
        </w:rPr>
        <w:t>= 100 В, T</w:t>
      </w:r>
      <w:r w:rsidRPr="00B055D1">
        <w:rPr>
          <w:vertAlign w:val="subscript"/>
          <w:lang w:val="ru-RU"/>
        </w:rPr>
        <w:t>J</w:t>
      </w:r>
      <w:r w:rsidRPr="00D03AAE">
        <w:rPr>
          <w:lang w:val="ru-RU"/>
        </w:rPr>
        <w:t xml:space="preserve"> = 150 ° C, глубина модуляции = 0,8, PF = 0,6</w:t>
      </w:r>
    </w:p>
    <w:p w:rsidR="00D03AAE" w:rsidRDefault="003C0145" w:rsidP="00D03AAE">
      <w:pPr>
        <w:rPr>
          <w:lang w:val="ru-RU"/>
        </w:rPr>
      </w:pPr>
      <w:r w:rsidRPr="003C0145">
        <w:rPr>
          <w:noProof/>
          <w:lang w:val="ru-RU"/>
        </w:rPr>
        <w:lastRenderedPageBreak/>
        <mc:AlternateContent>
          <mc:Choice Requires="wps">
            <w:drawing>
              <wp:anchor distT="45720" distB="45720" distL="114300" distR="114300" simplePos="0" relativeHeight="251693056" behindDoc="1" locked="0" layoutInCell="1" allowOverlap="1">
                <wp:simplePos x="0" y="0"/>
                <wp:positionH relativeFrom="column">
                  <wp:posOffset>1609090</wp:posOffset>
                </wp:positionH>
                <wp:positionV relativeFrom="paragraph">
                  <wp:posOffset>3035935</wp:posOffset>
                </wp:positionV>
                <wp:extent cx="2943225" cy="1404620"/>
                <wp:effectExtent l="0" t="0" r="9525" b="6350"/>
                <wp:wrapTight wrapText="bothSides">
                  <wp:wrapPolygon edited="0">
                    <wp:start x="0" y="0"/>
                    <wp:lineTo x="0" y="21016"/>
                    <wp:lineTo x="21530" y="21016"/>
                    <wp:lineTo x="21530" y="0"/>
                    <wp:lineTo x="0" y="0"/>
                  </wp:wrapPolygon>
                </wp:wrapTight>
                <wp:docPr id="31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322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3C0145">
                            <w:pPr>
                              <w:jc w:val="center"/>
                            </w:pPr>
                            <w:r w:rsidRPr="003C0145">
                              <w:t>Считывание эквивалента температуры внутреннего термистора - °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6" type="#_x0000_t202" style="position:absolute;margin-left:126.7pt;margin-top:239.05pt;width:231.75pt;height:110.6pt;z-index:-251623424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" stroked="f">
                <v:textbox style="mso-fit-shape-to-text:t">
                  <w:txbxContent>
                    <w:p w:rsidR="00E93551" w:rsidRDefault="00E93551" w:rsidP="003C0145">
                      <w:pPr>
                        <w:jc w:val="center"/>
                      </w:pPr>
                      <w:r w:rsidRPr="003C0145">
                        <w:t>Считывание эквивалента температуры внутреннего термистора - ° C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88960" behindDoc="1" locked="0" layoutInCell="1" allowOverlap="1" wp14:anchorId="4FF538B4">
            <wp:simplePos x="0" y="0"/>
            <wp:positionH relativeFrom="column">
              <wp:posOffset>409575</wp:posOffset>
            </wp:positionH>
            <wp:positionV relativeFrom="paragraph">
              <wp:posOffset>57785</wp:posOffset>
            </wp:positionV>
            <wp:extent cx="5076825" cy="2971800"/>
            <wp:effectExtent l="0" t="0" r="9525" b="0"/>
            <wp:wrapTight wrapText="bothSides">
              <wp:wrapPolygon edited="0">
                <wp:start x="0" y="0"/>
                <wp:lineTo x="0" y="21462"/>
                <wp:lineTo x="21559" y="21462"/>
                <wp:lineTo x="21559" y="0"/>
                <wp:lineTo x="0" y="0"/>
              </wp:wrapPolygon>
            </wp:wrapTight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7682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03AAE" w:rsidRPr="00D03AAE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91008" behindDoc="1" locked="0" layoutInCell="1" allowOverlap="1">
                <wp:simplePos x="0" y="0"/>
                <wp:positionH relativeFrom="column">
                  <wp:posOffset>-598805</wp:posOffset>
                </wp:positionH>
                <wp:positionV relativeFrom="paragraph">
                  <wp:posOffset>948690</wp:posOffset>
                </wp:positionV>
                <wp:extent cx="2647315" cy="1404620"/>
                <wp:effectExtent l="0" t="0" r="635" b="635"/>
                <wp:wrapTight wrapText="bothSides">
                  <wp:wrapPolygon edited="0">
                    <wp:start x="21600" y="0"/>
                    <wp:lineTo x="150" y="0"/>
                    <wp:lineTo x="150" y="20205"/>
                    <wp:lineTo x="21600" y="20205"/>
                    <wp:lineTo x="21600" y="0"/>
                  </wp:wrapPolygon>
                </wp:wrapTight>
                <wp:docPr id="3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64731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D03AAE">
                            <w:pPr>
                              <w:jc w:val="center"/>
                            </w:pPr>
                            <w:r w:rsidRPr="00D03AAE">
                              <w:t>Температура перехода MOSFET - °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7" type="#_x0000_t202" style="position:absolute;margin-left:-47.15pt;margin-top:74.7pt;width:208.45pt;height:110.6pt;rotation:-90;z-index:-2516254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" stroked="f">
                <v:textbox style="mso-fit-shape-to-text:t">
                  <w:txbxContent>
                    <w:p w:rsidR="00E93551" w:rsidRDefault="00E93551" w:rsidP="00D03AAE">
                      <w:pPr>
                        <w:jc w:val="center"/>
                      </w:pPr>
                      <w:r w:rsidRPr="00D03AAE">
                        <w:t>Температура перехода MOSFET - ° C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C0145" w:rsidRDefault="003C0145" w:rsidP="00D03AAE">
      <w:pPr>
        <w:rPr>
          <w:lang w:val="ru-RU"/>
        </w:rPr>
      </w:pPr>
    </w:p>
    <w:p w:rsidR="003C0145" w:rsidRDefault="003C0145" w:rsidP="003C0145">
      <w:pPr>
        <w:jc w:val="both"/>
        <w:rPr>
          <w:lang w:val="ru-RU"/>
        </w:rPr>
      </w:pPr>
    </w:p>
    <w:p w:rsidR="003C0145" w:rsidRDefault="003C0145" w:rsidP="003C0145">
      <w:pPr>
        <w:jc w:val="both"/>
        <w:rPr>
          <w:lang w:val="ru-RU"/>
        </w:rPr>
      </w:pPr>
    </w:p>
    <w:p w:rsidR="00D03AAE" w:rsidRDefault="003C0145" w:rsidP="003C0145">
      <w:pPr>
        <w:jc w:val="both"/>
        <w:rPr>
          <w:lang w:val="ru-RU"/>
        </w:rPr>
      </w:pPr>
      <w:r w:rsidRPr="003C0145">
        <w:rPr>
          <w:lang w:val="ru-RU"/>
        </w:rPr>
        <w:t>Рисунок 8.</w:t>
      </w:r>
      <w:r>
        <w:rPr>
          <w:lang w:val="ru-RU"/>
        </w:rPr>
        <w:t xml:space="preserve"> </w:t>
      </w:r>
      <w:r w:rsidRPr="003C0145">
        <w:rPr>
          <w:lang w:val="ru-RU"/>
        </w:rPr>
        <w:t>Расчетная максимальная температура перехода MOSFET в зависимости от температуры термистора.</w:t>
      </w:r>
    </w:p>
    <w:p w:rsidR="003C0145" w:rsidRDefault="003C0145" w:rsidP="003C0145">
      <w:pPr>
        <w:jc w:val="both"/>
        <w:rPr>
          <w:lang w:val="ru-RU"/>
        </w:rPr>
      </w:pPr>
    </w:p>
    <w:p w:rsidR="003C0145" w:rsidRDefault="003C0145" w:rsidP="003C0145">
      <w:pPr>
        <w:jc w:val="both"/>
        <w:rPr>
          <w:lang w:val="ru-RU"/>
        </w:rPr>
      </w:pPr>
    </w:p>
    <w:p w:rsidR="003C0145" w:rsidRDefault="003C0145" w:rsidP="003C0145">
      <w:pPr>
        <w:jc w:val="both"/>
        <w:rPr>
          <w:lang w:val="ru-RU"/>
        </w:rPr>
      </w:pPr>
    </w:p>
    <w:p w:rsidR="003C0145" w:rsidRDefault="003C0145" w:rsidP="003C0145">
      <w:pPr>
        <w:jc w:val="both"/>
        <w:rPr>
          <w:lang w:val="ru-RU"/>
        </w:rPr>
      </w:pPr>
    </w:p>
    <w:p w:rsidR="00B055D1" w:rsidRDefault="00B055D1" w:rsidP="00B055D1">
      <w:pPr>
        <w:jc w:val="both"/>
        <w:rPr>
          <w:lang w:val="ru-RU"/>
        </w:rPr>
      </w:pPr>
    </w:p>
    <w:p w:rsidR="00B055D1" w:rsidRDefault="00B055D1" w:rsidP="00B055D1">
      <w:pPr>
        <w:jc w:val="both"/>
        <w:rPr>
          <w:lang w:val="ru-RU"/>
        </w:rPr>
      </w:pPr>
      <w:r w:rsidRPr="003C0145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96128" behindDoc="1" locked="0" layoutInCell="1" allowOverlap="1">
                <wp:simplePos x="0" y="0"/>
                <wp:positionH relativeFrom="column">
                  <wp:posOffset>-657225</wp:posOffset>
                </wp:positionH>
                <wp:positionV relativeFrom="paragraph">
                  <wp:posOffset>751205</wp:posOffset>
                </wp:positionV>
                <wp:extent cx="2360930" cy="1404620"/>
                <wp:effectExtent l="0" t="6985" r="0" b="0"/>
                <wp:wrapTight wrapText="bothSides">
                  <wp:wrapPolygon edited="0">
                    <wp:start x="21664" y="321"/>
                    <wp:lineTo x="227" y="321"/>
                    <wp:lineTo x="227" y="20462"/>
                    <wp:lineTo x="21664" y="20462"/>
                    <wp:lineTo x="21664" y="321"/>
                  </wp:wrapPolygon>
                </wp:wrapTight>
                <wp:docPr id="673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B055D1">
                            <w:pPr>
                              <w:jc w:val="center"/>
                            </w:pPr>
                            <w:r w:rsidRPr="00B055D1">
                              <w:t>Напряжение считывания вывода термистора - 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38" type="#_x0000_t202" style="position:absolute;left:0;text-align:left;margin-left:-51.75pt;margin-top:59.15pt;width:185.9pt;height:110.6pt;rotation:-90;z-index:-2516203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" stroked="f">
                <v:textbox style="mso-fit-shape-to-text:t">
                  <w:txbxContent>
                    <w:p w:rsidR="00E93551" w:rsidRDefault="00E93551" w:rsidP="00B055D1">
                      <w:pPr>
                        <w:jc w:val="center"/>
                      </w:pPr>
                      <w:r w:rsidRPr="00B055D1">
                        <w:t>Напряжение считывания вывода термистора - В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4080" behindDoc="1" locked="0" layoutInCell="1" allowOverlap="1" wp14:anchorId="44A676C3">
            <wp:simplePos x="0" y="0"/>
            <wp:positionH relativeFrom="column">
              <wp:posOffset>380684</wp:posOffset>
            </wp:positionH>
            <wp:positionV relativeFrom="paragraph">
              <wp:posOffset>0</wp:posOffset>
            </wp:positionV>
            <wp:extent cx="5172075" cy="3057525"/>
            <wp:effectExtent l="0" t="0" r="9525" b="9525"/>
            <wp:wrapTight wrapText="bothSides">
              <wp:wrapPolygon edited="0">
                <wp:start x="0" y="0"/>
                <wp:lineTo x="0" y="21533"/>
                <wp:lineTo x="21560" y="21533"/>
                <wp:lineTo x="21560" y="0"/>
                <wp:lineTo x="0" y="0"/>
              </wp:wrapPolygon>
            </wp:wrapTight>
            <wp:docPr id="672" name="Рисунок 6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72075" cy="30575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055D1" w:rsidRDefault="00B055D1" w:rsidP="00B055D1">
      <w:pPr>
        <w:jc w:val="both"/>
        <w:rPr>
          <w:lang w:val="ru-RU"/>
        </w:rPr>
      </w:pPr>
    </w:p>
    <w:p w:rsidR="00B055D1" w:rsidRDefault="00B055D1" w:rsidP="00B055D1">
      <w:pPr>
        <w:jc w:val="both"/>
        <w:rPr>
          <w:lang w:val="ru-RU"/>
        </w:rPr>
      </w:pPr>
      <w:r w:rsidRPr="00B055D1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698176" behindDoc="1" locked="0" layoutInCell="1" allowOverlap="1">
                <wp:simplePos x="0" y="0"/>
                <wp:positionH relativeFrom="column">
                  <wp:posOffset>1638300</wp:posOffset>
                </wp:positionH>
                <wp:positionV relativeFrom="paragraph">
                  <wp:posOffset>140970</wp:posOffset>
                </wp:positionV>
                <wp:extent cx="2360930" cy="1404620"/>
                <wp:effectExtent l="0" t="0" r="0" b="3175"/>
                <wp:wrapTight wrapText="bothSides">
                  <wp:wrapPolygon edited="0">
                    <wp:start x="0" y="0"/>
                    <wp:lineTo x="0" y="21383"/>
                    <wp:lineTo x="21349" y="21383"/>
                    <wp:lineTo x="21349" y="0"/>
                    <wp:lineTo x="0" y="0"/>
                  </wp:wrapPolygon>
                </wp:wrapTight>
                <wp:docPr id="675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B055D1">
                            <w:pPr>
                              <w:jc w:val="center"/>
                            </w:pPr>
                            <w:r w:rsidRPr="00B055D1">
                              <w:t>Температура термистора - ° C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39" type="#_x0000_t202" style="position:absolute;left:0;text-align:left;margin-left:129pt;margin-top:11.1pt;width:185.9pt;height:110.6pt;z-index:-25161830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" stroked="f">
                <v:textbox style="mso-fit-shape-to-text:t">
                  <w:txbxContent>
                    <w:p w:rsidR="00E93551" w:rsidRDefault="00E93551" w:rsidP="00B055D1">
                      <w:pPr>
                        <w:jc w:val="center"/>
                      </w:pPr>
                      <w:r w:rsidRPr="00B055D1">
                        <w:t>Температура термистора - ° C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B055D1" w:rsidRDefault="00B055D1" w:rsidP="00B055D1">
      <w:pPr>
        <w:jc w:val="both"/>
        <w:rPr>
          <w:lang w:val="ru-RU"/>
        </w:rPr>
      </w:pPr>
    </w:p>
    <w:p w:rsidR="00B055D1" w:rsidRDefault="00B055D1" w:rsidP="00B055D1">
      <w:pPr>
        <w:jc w:val="both"/>
        <w:rPr>
          <w:lang w:val="ru-RU"/>
        </w:rPr>
      </w:pPr>
    </w:p>
    <w:p w:rsidR="003C0145" w:rsidRDefault="00B055D1" w:rsidP="00B055D1">
      <w:pPr>
        <w:jc w:val="both"/>
        <w:rPr>
          <w:lang w:val="ru-RU"/>
        </w:rPr>
      </w:pPr>
      <w:r w:rsidRPr="00B055D1">
        <w:rPr>
          <w:lang w:val="ru-RU"/>
        </w:rPr>
        <w:lastRenderedPageBreak/>
        <w:t>Рис</w:t>
      </w:r>
      <w:r w:rsidR="004930E3">
        <w:rPr>
          <w:lang w:val="ru-RU"/>
        </w:rPr>
        <w:t>унок</w:t>
      </w:r>
      <w:r w:rsidRPr="00B055D1">
        <w:rPr>
          <w:lang w:val="ru-RU"/>
        </w:rPr>
        <w:t xml:space="preserve"> 9. Зависимость показаний термистора от температуры (подтягивающий резистор 12 Ом, 5 В) и</w:t>
      </w:r>
      <w:r>
        <w:rPr>
          <w:lang w:val="ru-RU"/>
        </w:rPr>
        <w:t xml:space="preserve"> т</w:t>
      </w:r>
      <w:r w:rsidRPr="00B055D1">
        <w:rPr>
          <w:lang w:val="ru-RU"/>
        </w:rPr>
        <w:t>аблица значений номинального сопротивления термистора в зависимости от температуры.</w:t>
      </w:r>
    </w:p>
    <w:p w:rsidR="00B055D1" w:rsidRDefault="00392E56" w:rsidP="00B055D1">
      <w:pPr>
        <w:jc w:val="both"/>
        <w:rPr>
          <w:lang w:val="ru-RU"/>
        </w:rPr>
      </w:pPr>
      <w:r w:rsidRPr="00B055D1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701248" behindDoc="1" locked="0" layoutInCell="1" allowOverlap="1">
                <wp:simplePos x="0" y="0"/>
                <wp:positionH relativeFrom="column">
                  <wp:posOffset>-636905</wp:posOffset>
                </wp:positionH>
                <wp:positionV relativeFrom="paragraph">
                  <wp:posOffset>869315</wp:posOffset>
                </wp:positionV>
                <wp:extent cx="2360930" cy="1404620"/>
                <wp:effectExtent l="0" t="6985" r="0" b="0"/>
                <wp:wrapTight wrapText="bothSides">
                  <wp:wrapPolygon edited="0">
                    <wp:start x="21664" y="321"/>
                    <wp:lineTo x="227" y="321"/>
                    <wp:lineTo x="227" y="20462"/>
                    <wp:lineTo x="21664" y="20462"/>
                    <wp:lineTo x="21664" y="321"/>
                  </wp:wrapPolygon>
                </wp:wrapTight>
                <wp:docPr id="67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 rot="16200000"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Pr="00B055D1" w:rsidRDefault="00E93551" w:rsidP="00B055D1">
                            <w:pPr>
                              <w:jc w:val="center"/>
                              <w:rPr>
                                <w:lang w:val="ru-RU"/>
                              </w:rPr>
                            </w:pPr>
                            <w:r w:rsidRPr="00B055D1">
                              <w:t xml:space="preserve">Рекомендуемый заходной конденсатор - </w:t>
                            </w:r>
                            <w:r>
                              <w:rPr>
                                <w:lang w:val="ru-RU"/>
                              </w:rPr>
                              <w:t>мкФ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0" type="#_x0000_t202" style="position:absolute;left:0;text-align:left;margin-left:-50.15pt;margin-top:68.45pt;width:185.9pt;height:110.6pt;rotation:-90;z-index:-25161523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" stroked="f">
                <v:textbox style="mso-fit-shape-to-text:t">
                  <w:txbxContent>
                    <w:p w:rsidR="00E93551" w:rsidRPr="00B055D1" w:rsidRDefault="00E93551" w:rsidP="00B055D1">
                      <w:pPr>
                        <w:jc w:val="center"/>
                        <w:rPr>
                          <w:lang w:val="ru-RU"/>
                        </w:rPr>
                      </w:pPr>
                      <w:r w:rsidRPr="00B055D1">
                        <w:t xml:space="preserve">Рекомендуемый заходной конденсатор - </w:t>
                      </w:r>
                      <w:r>
                        <w:rPr>
                          <w:lang w:val="ru-RU"/>
                        </w:rPr>
                        <w:t>мкФ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99200" behindDoc="1" locked="0" layoutInCell="1" allowOverlap="1" wp14:anchorId="12104690">
            <wp:simplePos x="0" y="0"/>
            <wp:positionH relativeFrom="column">
              <wp:posOffset>381000</wp:posOffset>
            </wp:positionH>
            <wp:positionV relativeFrom="paragraph">
              <wp:posOffset>123825</wp:posOffset>
            </wp:positionV>
            <wp:extent cx="5210175" cy="2895600"/>
            <wp:effectExtent l="0" t="0" r="9525" b="0"/>
            <wp:wrapTight wrapText="bothSides">
              <wp:wrapPolygon edited="0">
                <wp:start x="0" y="0"/>
                <wp:lineTo x="0" y="21458"/>
                <wp:lineTo x="21561" y="21458"/>
                <wp:lineTo x="21561" y="0"/>
                <wp:lineTo x="0" y="0"/>
              </wp:wrapPolygon>
            </wp:wrapTight>
            <wp:docPr id="676" name="Рисунок 6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10175" cy="289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92E56" w:rsidRDefault="00392E56" w:rsidP="00B055D1">
      <w:pPr>
        <w:jc w:val="both"/>
        <w:rPr>
          <w:lang w:val="ru-RU"/>
        </w:rPr>
      </w:pPr>
      <w:r w:rsidRPr="00392E56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703296" behindDoc="1" locked="0" layoutInCell="1" allowOverlap="1">
                <wp:simplePos x="0" y="0"/>
                <wp:positionH relativeFrom="column">
                  <wp:posOffset>1634490</wp:posOffset>
                </wp:positionH>
                <wp:positionV relativeFrom="paragraph">
                  <wp:posOffset>2834640</wp:posOffset>
                </wp:positionV>
                <wp:extent cx="2360930" cy="1404620"/>
                <wp:effectExtent l="0" t="0" r="0" b="3175"/>
                <wp:wrapTight wrapText="bothSides">
                  <wp:wrapPolygon edited="0">
                    <wp:start x="0" y="0"/>
                    <wp:lineTo x="0" y="21383"/>
                    <wp:lineTo x="21349" y="21383"/>
                    <wp:lineTo x="21349" y="0"/>
                    <wp:lineTo x="0" y="0"/>
                  </wp:wrapPolygon>
                </wp:wrapTight>
                <wp:docPr id="678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392E56">
                            <w:pPr>
                              <w:jc w:val="center"/>
                            </w:pPr>
                            <w:r w:rsidRPr="00392E56">
                              <w:t>Частота ШИМ - кГц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1" type="#_x0000_t202" style="position:absolute;left:0;text-align:left;margin-left:128.7pt;margin-top:223.2pt;width:185.9pt;height:110.6pt;z-index:-251613184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" stroked="f">
                <v:textbox style="mso-fit-shape-to-text:t">
                  <w:txbxContent>
                    <w:p w:rsidR="00E93551" w:rsidRDefault="00E93551" w:rsidP="00392E56">
                      <w:pPr>
                        <w:jc w:val="center"/>
                      </w:pPr>
                      <w:r w:rsidRPr="00392E56">
                        <w:t>Частота ШИМ - кГц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392E56" w:rsidRDefault="00392E56" w:rsidP="00B055D1">
      <w:pPr>
        <w:jc w:val="both"/>
        <w:rPr>
          <w:lang w:val="ru-RU"/>
        </w:rPr>
      </w:pPr>
    </w:p>
    <w:p w:rsidR="00392E56" w:rsidRDefault="00392E56" w:rsidP="00B055D1">
      <w:pPr>
        <w:jc w:val="both"/>
        <w:rPr>
          <w:lang w:val="ru-RU"/>
        </w:rPr>
      </w:pPr>
    </w:p>
    <w:p w:rsidR="00B055D1" w:rsidRDefault="00392E56" w:rsidP="00B055D1">
      <w:pPr>
        <w:jc w:val="both"/>
        <w:rPr>
          <w:lang w:val="ru-RU"/>
        </w:rPr>
      </w:pPr>
      <w:r w:rsidRPr="00392E56">
        <w:rPr>
          <w:lang w:val="ru-RU"/>
        </w:rPr>
        <w:t>Рисунок 10. Рекомендуемое значение конденсатора начальной загрузки в зависимости от частоты переключения.</w:t>
      </w:r>
    </w:p>
    <w:p w:rsidR="00392E56" w:rsidRDefault="00392E56" w:rsidP="00B055D1">
      <w:pPr>
        <w:jc w:val="both"/>
        <w:rPr>
          <w:lang w:val="ru-RU"/>
        </w:rPr>
      </w:pPr>
    </w:p>
    <w:p w:rsidR="00392E56" w:rsidRDefault="00392E56" w:rsidP="00B055D1">
      <w:pPr>
        <w:jc w:val="both"/>
        <w:rPr>
          <w:lang w:val="ru-RU"/>
        </w:rPr>
      </w:pPr>
    </w:p>
    <w:p w:rsidR="00392E56" w:rsidRDefault="00392E56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107BCE" w:rsidRDefault="00107BCE" w:rsidP="00B055D1">
      <w:pPr>
        <w:jc w:val="both"/>
        <w:rPr>
          <w:lang w:val="ru-RU"/>
        </w:rPr>
      </w:pPr>
    </w:p>
    <w:p w:rsidR="00392E56" w:rsidRDefault="00392E56" w:rsidP="00B055D1">
      <w:pPr>
        <w:jc w:val="both"/>
        <w:rPr>
          <w:lang w:val="ru-RU"/>
        </w:rPr>
      </w:pPr>
    </w:p>
    <w:p w:rsidR="00392E56" w:rsidRDefault="00392E56" w:rsidP="00B055D1">
      <w:pPr>
        <w:jc w:val="both"/>
        <w:rPr>
          <w:lang w:val="ru-RU"/>
        </w:rPr>
      </w:pPr>
    </w:p>
    <w:p w:rsidR="00392E56" w:rsidRDefault="00392E56" w:rsidP="00392E56">
      <w:pPr>
        <w:jc w:val="center"/>
        <w:rPr>
          <w:lang w:val="ru-RU"/>
        </w:rPr>
      </w:pPr>
      <w:r w:rsidRPr="00392E56">
        <w:rPr>
          <w:lang w:val="ru-RU"/>
        </w:rPr>
        <w:lastRenderedPageBreak/>
        <w:t>Рисунок 11. Определения параметров переключения</w:t>
      </w:r>
      <w:r w:rsidR="00B33EB0">
        <w:rPr>
          <w:lang w:val="ru-RU"/>
        </w:rPr>
        <w:t xml:space="preserve">  </w:t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  <w:r w:rsidRPr="00D54A7E">
        <w:rPr>
          <w:noProof/>
        </w:rPr>
        <w:drawing>
          <wp:anchor distT="0" distB="0" distL="114300" distR="114300" simplePos="0" relativeHeight="251707392" behindDoc="1" locked="0" layoutInCell="1" allowOverlap="1" wp14:anchorId="5F855DB0">
            <wp:simplePos x="0" y="0"/>
            <wp:positionH relativeFrom="column">
              <wp:posOffset>3314700</wp:posOffset>
            </wp:positionH>
            <wp:positionV relativeFrom="paragraph">
              <wp:posOffset>155575</wp:posOffset>
            </wp:positionV>
            <wp:extent cx="2409825" cy="2276475"/>
            <wp:effectExtent l="0" t="0" r="9525" b="9525"/>
            <wp:wrapTight wrapText="bothSides">
              <wp:wrapPolygon edited="0">
                <wp:start x="0" y="0"/>
                <wp:lineTo x="0" y="21510"/>
                <wp:lineTo x="21515" y="21510"/>
                <wp:lineTo x="21515" y="0"/>
                <wp:lineTo x="0" y="0"/>
              </wp:wrapPolygon>
            </wp:wrapTight>
            <wp:docPr id="681" name="Рисунок 6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09825" cy="22764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92E56">
        <w:rPr>
          <w:noProof/>
        </w:rPr>
        <w:drawing>
          <wp:anchor distT="0" distB="0" distL="114300" distR="114300" simplePos="0" relativeHeight="251704320" behindDoc="1" locked="0" layoutInCell="1" allowOverlap="1" wp14:anchorId="17D8ACED">
            <wp:simplePos x="0" y="0"/>
            <wp:positionH relativeFrom="column">
              <wp:posOffset>-278130</wp:posOffset>
            </wp:positionH>
            <wp:positionV relativeFrom="paragraph">
              <wp:posOffset>174625</wp:posOffset>
            </wp:positionV>
            <wp:extent cx="2695575" cy="2190750"/>
            <wp:effectExtent l="0" t="0" r="9525" b="0"/>
            <wp:wrapTight wrapText="bothSides">
              <wp:wrapPolygon edited="0">
                <wp:start x="0" y="0"/>
                <wp:lineTo x="0" y="21412"/>
                <wp:lineTo x="21524" y="21412"/>
                <wp:lineTo x="21524" y="0"/>
                <wp:lineTo x="0" y="0"/>
              </wp:wrapPolygon>
            </wp:wrapTight>
            <wp:docPr id="679" name="Рисунок 6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95575" cy="21907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  <w:r w:rsidRPr="00392E56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706368" behindDoc="1" locked="0" layoutInCell="1" allowOverlap="1">
                <wp:simplePos x="0" y="0"/>
                <wp:positionH relativeFrom="column">
                  <wp:posOffset>-116205</wp:posOffset>
                </wp:positionH>
                <wp:positionV relativeFrom="paragraph">
                  <wp:posOffset>88265</wp:posOffset>
                </wp:positionV>
                <wp:extent cx="2533650" cy="711835"/>
                <wp:effectExtent l="0" t="0" r="0" b="0"/>
                <wp:wrapTight wrapText="bothSides">
                  <wp:wrapPolygon edited="0">
                    <wp:start x="0" y="0"/>
                    <wp:lineTo x="0" y="20810"/>
                    <wp:lineTo x="21438" y="20810"/>
                    <wp:lineTo x="21438" y="0"/>
                    <wp:lineTo x="0" y="0"/>
                  </wp:wrapPolygon>
                </wp:wrapTight>
                <wp:docPr id="680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33650" cy="71183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D54A7E">
                            <w:pPr>
                              <w:jc w:val="both"/>
                            </w:pPr>
                            <w:r>
                              <w:t>Рисунок 11а. Включение распространения от входа к выходу</w:t>
                            </w:r>
                          </w:p>
                          <w:p w:rsidR="00E93551" w:rsidRDefault="00E93551" w:rsidP="00D54A7E">
                            <w:pPr>
                              <w:jc w:val="both"/>
                            </w:pPr>
                            <w:r>
                              <w:t>Время задержки.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42" type="#_x0000_t202" style="position:absolute;margin-left:-9.15pt;margin-top:6.95pt;width:199.5pt;height:56.05pt;z-index:-2516101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" stroked="f">
                <v:textbox>
                  <w:txbxContent>
                    <w:p w:rsidR="00E93551" w:rsidRDefault="00E93551" w:rsidP="00D54A7E">
                      <w:pPr>
                        <w:jc w:val="both"/>
                      </w:pPr>
                      <w:r>
                        <w:t>Рисунок 11а. Включение распространения от входа к выходу</w:t>
                      </w:r>
                    </w:p>
                    <w:p w:rsidR="00E93551" w:rsidRDefault="00E93551" w:rsidP="00D54A7E">
                      <w:pPr>
                        <w:jc w:val="both"/>
                      </w:pPr>
                      <w:r>
                        <w:t>Время задержки.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 w:rsidRPr="00D54A7E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709440" behindDoc="1" locked="0" layoutInCell="1" allowOverlap="1">
                <wp:simplePos x="0" y="0"/>
                <wp:positionH relativeFrom="column">
                  <wp:posOffset>3249930</wp:posOffset>
                </wp:positionH>
                <wp:positionV relativeFrom="paragraph">
                  <wp:posOffset>59690</wp:posOffset>
                </wp:positionV>
                <wp:extent cx="2588895" cy="1404620"/>
                <wp:effectExtent l="0" t="0" r="1905" b="0"/>
                <wp:wrapTight wrapText="bothSides">
                  <wp:wrapPolygon edited="0">
                    <wp:start x="0" y="0"/>
                    <wp:lineTo x="0" y="20741"/>
                    <wp:lineTo x="21457" y="20741"/>
                    <wp:lineTo x="21457" y="0"/>
                    <wp:lineTo x="0" y="0"/>
                  </wp:wrapPolygon>
                </wp:wrapTight>
                <wp:docPr id="682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88895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D54A7E">
                            <w:pPr>
                              <w:jc w:val="both"/>
                            </w:pPr>
                            <w:r>
                              <w:t>Рисунок 11б. Отключение распространения от входа к выходу</w:t>
                            </w:r>
                          </w:p>
                          <w:p w:rsidR="00E93551" w:rsidRDefault="00E93551" w:rsidP="00D54A7E">
                            <w:pPr>
                              <w:jc w:val="both"/>
                            </w:pPr>
                            <w:r>
                              <w:t>Время задержки.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3" type="#_x0000_t202" style="position:absolute;margin-left:255.9pt;margin-top:4.7pt;width:203.85pt;height:110.6pt;z-index:-251607040;visibility:visible;mso-wrap-style:square;mso-width-percent: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" stroked="f">
                <v:textbox style="mso-fit-shape-to-text:t">
                  <w:txbxContent>
                    <w:p w:rsidR="00E93551" w:rsidRDefault="00E93551" w:rsidP="00D54A7E">
                      <w:pPr>
                        <w:jc w:val="both"/>
                      </w:pPr>
                      <w:r>
                        <w:t>Рисунок 11б. Отключение распространения от входа к выходу</w:t>
                      </w:r>
                    </w:p>
                    <w:p w:rsidR="00E93551" w:rsidRDefault="00E93551" w:rsidP="00D54A7E">
                      <w:pPr>
                        <w:jc w:val="both"/>
                      </w:pPr>
                      <w:r>
                        <w:t>Время задержки.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  <w:r w:rsidRPr="00D54A7E">
        <w:rPr>
          <w:noProof/>
        </w:rPr>
        <w:drawing>
          <wp:anchor distT="0" distB="0" distL="114300" distR="114300" simplePos="0" relativeHeight="251710464" behindDoc="1" locked="0" layoutInCell="1" allowOverlap="1" wp14:anchorId="6371AD59">
            <wp:simplePos x="0" y="0"/>
            <wp:positionH relativeFrom="column">
              <wp:posOffset>154305</wp:posOffset>
            </wp:positionH>
            <wp:positionV relativeFrom="paragraph">
              <wp:posOffset>104775</wp:posOffset>
            </wp:positionV>
            <wp:extent cx="2266950" cy="2362200"/>
            <wp:effectExtent l="0" t="0" r="0" b="0"/>
            <wp:wrapTight wrapText="bothSides">
              <wp:wrapPolygon edited="0">
                <wp:start x="0" y="0"/>
                <wp:lineTo x="0" y="21426"/>
                <wp:lineTo x="21418" y="21426"/>
                <wp:lineTo x="21418" y="0"/>
                <wp:lineTo x="0" y="0"/>
              </wp:wrapPolygon>
            </wp:wrapTight>
            <wp:docPr id="683" name="Рисунок 6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  <w:r w:rsidRPr="00D54A7E">
        <w:rPr>
          <w:noProof/>
          <w:lang w:val="ru-RU"/>
        </w:rPr>
        <mc:AlternateContent>
          <mc:Choice Requires="wps">
            <w:drawing>
              <wp:anchor distT="45720" distB="45720" distL="114300" distR="114300" simplePos="0" relativeHeight="251712512" behindDoc="1" locked="0" layoutInCell="1" allowOverlap="1">
                <wp:simplePos x="0" y="0"/>
                <wp:positionH relativeFrom="column">
                  <wp:posOffset>125730</wp:posOffset>
                </wp:positionH>
                <wp:positionV relativeFrom="paragraph">
                  <wp:posOffset>74295</wp:posOffset>
                </wp:positionV>
                <wp:extent cx="2360930" cy="1404620"/>
                <wp:effectExtent l="0" t="0" r="0" b="3175"/>
                <wp:wrapTight wrapText="bothSides">
                  <wp:wrapPolygon edited="0">
                    <wp:start x="0" y="0"/>
                    <wp:lineTo x="0" y="21383"/>
                    <wp:lineTo x="21349" y="21383"/>
                    <wp:lineTo x="21349" y="0"/>
                    <wp:lineTo x="0" y="0"/>
                  </wp:wrapPolygon>
                </wp:wrapTight>
                <wp:docPr id="684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0930" cy="14046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93551" w:rsidRDefault="00E93551" w:rsidP="00D54A7E">
                            <w:pPr>
                              <w:jc w:val="both"/>
                            </w:pPr>
                            <w:r w:rsidRPr="00D54A7E">
                              <w:t>Рисунок 11c. Диодное обратное восстановление.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40000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 id="_x0000_s1044" type="#_x0000_t202" style="position:absolute;margin-left:9.9pt;margin-top:5.85pt;width:185.9pt;height:110.6pt;z-index:-251603968;visibility:visible;mso-wrap-style:square;mso-width-percent:400;mso-height-percent:200;mso-wrap-distance-left:9pt;mso-wrap-distance-top:3.6pt;mso-wrap-distance-right:9pt;mso-wrap-distance-bottom:3.6pt;mso-position-horizontal:absolute;mso-position-horizontal-relative:text;mso-position-vertical:absolute;mso-position-vertical-relative:text;mso-width-percent:40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" stroked="f">
                <v:textbox style="mso-fit-shape-to-text:t">
                  <w:txbxContent>
                    <w:p w:rsidR="00E93551" w:rsidRDefault="00E93551" w:rsidP="00D54A7E">
                      <w:pPr>
                        <w:jc w:val="both"/>
                      </w:pPr>
                      <w:r w:rsidRPr="00D54A7E">
                        <w:t>Рисунок 11c. Диодное обратное восстановление.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  <w:r w:rsidRPr="00D54A7E">
        <w:rPr>
          <w:noProof/>
        </w:rPr>
        <w:lastRenderedPageBreak/>
        <w:drawing>
          <wp:inline distT="0" distB="0" distL="0" distR="0" wp14:anchorId="32BF1803" wp14:editId="68090B98">
            <wp:extent cx="5629275" cy="1809750"/>
            <wp:effectExtent l="0" t="0" r="9525" b="0"/>
            <wp:docPr id="686" name="Рисунок 6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7"/>
                    <a:stretch>
                      <a:fillRect/>
                    </a:stretch>
                  </pic:blipFill>
                  <pic:spPr>
                    <a:xfrm>
                      <a:off x="0" y="0"/>
                      <a:ext cx="562927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7E" w:rsidRDefault="00D54A7E" w:rsidP="00392E56">
      <w:pPr>
        <w:rPr>
          <w:lang w:val="ru-RU"/>
        </w:rPr>
      </w:pPr>
      <w:r w:rsidRPr="00D54A7E">
        <w:rPr>
          <w:lang w:val="ru-RU"/>
        </w:rPr>
        <w:t>Рисунок CT1. Цепь потерь при переключении</w:t>
      </w:r>
    </w:p>
    <w:p w:rsidR="00882448" w:rsidRDefault="00882448" w:rsidP="00392E56">
      <w:pPr>
        <w:rPr>
          <w:lang w:val="ru-RU"/>
        </w:rPr>
      </w:pPr>
    </w:p>
    <w:p w:rsidR="00882448" w:rsidRDefault="00882448" w:rsidP="00392E56">
      <w:pPr>
        <w:rPr>
          <w:lang w:val="ru-RU"/>
        </w:rPr>
      </w:pPr>
    </w:p>
    <w:p w:rsidR="00882448" w:rsidRDefault="00882448" w:rsidP="00392E56">
      <w:pPr>
        <w:rPr>
          <w:lang w:val="ru-RU"/>
        </w:rPr>
      </w:pPr>
    </w:p>
    <w:p w:rsidR="00882448" w:rsidRDefault="00882448" w:rsidP="00392E56">
      <w:pPr>
        <w:rPr>
          <w:lang w:val="ru-RU"/>
        </w:rPr>
      </w:pPr>
      <w:r>
        <w:rPr>
          <w:noProof/>
        </w:rPr>
        <w:drawing>
          <wp:inline distT="0" distB="0" distL="0" distR="0" wp14:anchorId="699ACDA6" wp14:editId="39304BC8">
            <wp:extent cx="5419725" cy="1781175"/>
            <wp:effectExtent l="0" t="0" r="9525" b="9525"/>
            <wp:docPr id="687" name="Рисунок 6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5419725" cy="1781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7E" w:rsidRDefault="00882448" w:rsidP="00392E56">
      <w:pPr>
        <w:rPr>
          <w:lang w:val="ru-RU"/>
        </w:rPr>
      </w:pPr>
      <w:r w:rsidRPr="00882448">
        <w:rPr>
          <w:lang w:val="ru-RU"/>
        </w:rPr>
        <w:t>Рисунок CT2. Схема S.C.SOA</w:t>
      </w:r>
    </w:p>
    <w:p w:rsidR="00882448" w:rsidRDefault="00882448" w:rsidP="00392E56">
      <w:pPr>
        <w:rPr>
          <w:lang w:val="ru-RU"/>
        </w:rPr>
      </w:pPr>
    </w:p>
    <w:p w:rsidR="00882448" w:rsidRDefault="00882448" w:rsidP="00392E56">
      <w:pPr>
        <w:rPr>
          <w:lang w:val="ru-RU"/>
        </w:rPr>
      </w:pPr>
    </w:p>
    <w:p w:rsidR="00882448" w:rsidRDefault="00882448" w:rsidP="00392E56">
      <w:pPr>
        <w:rPr>
          <w:lang w:val="ru-RU"/>
        </w:rPr>
      </w:pPr>
    </w:p>
    <w:p w:rsidR="00882448" w:rsidRDefault="00882448" w:rsidP="00392E56">
      <w:pPr>
        <w:rPr>
          <w:lang w:val="ru-RU"/>
        </w:rPr>
      </w:pPr>
      <w:r>
        <w:rPr>
          <w:noProof/>
        </w:rPr>
        <w:drawing>
          <wp:inline distT="0" distB="0" distL="0" distR="0" wp14:anchorId="068CFE4F" wp14:editId="5BF83DE3">
            <wp:extent cx="5381625" cy="1809750"/>
            <wp:effectExtent l="0" t="0" r="9525" b="0"/>
            <wp:docPr id="688" name="Рисунок 6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5381625" cy="1809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54A7E" w:rsidRDefault="00882448" w:rsidP="00392E56">
      <w:pPr>
        <w:rPr>
          <w:lang w:val="ru-RU"/>
        </w:rPr>
      </w:pPr>
      <w:r w:rsidRPr="00882448">
        <w:rPr>
          <w:lang w:val="ru-RU"/>
        </w:rPr>
        <w:t>Рисунок CT3. Схема R.B.SOA</w:t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882448" w:rsidP="00392E56">
      <w:pPr>
        <w:rPr>
          <w:lang w:val="ru-RU"/>
        </w:rPr>
      </w:pPr>
      <w:r w:rsidRPr="00882448">
        <w:rPr>
          <w:lang w:val="ru-RU"/>
        </w:rPr>
        <w:lastRenderedPageBreak/>
        <w:t>Описание пакета IRAM136-3023B</w:t>
      </w:r>
    </w:p>
    <w:p w:rsidR="00882448" w:rsidRDefault="00882448" w:rsidP="00392E56">
      <w:r w:rsidRPr="00882448">
        <w:rPr>
          <w:noProof/>
        </w:rPr>
        <w:drawing>
          <wp:anchor distT="0" distB="0" distL="114300" distR="114300" simplePos="0" relativeHeight="251713536" behindDoc="1" locked="0" layoutInCell="1" allowOverlap="1" wp14:anchorId="312D811E">
            <wp:simplePos x="0" y="0"/>
            <wp:positionH relativeFrom="column">
              <wp:posOffset>-28575</wp:posOffset>
            </wp:positionH>
            <wp:positionV relativeFrom="paragraph">
              <wp:posOffset>205740</wp:posOffset>
            </wp:positionV>
            <wp:extent cx="3486150" cy="2781300"/>
            <wp:effectExtent l="0" t="0" r="0" b="0"/>
            <wp:wrapTight wrapText="bothSides">
              <wp:wrapPolygon edited="0">
                <wp:start x="0" y="0"/>
                <wp:lineTo x="0" y="21452"/>
                <wp:lineTo x="21482" y="21452"/>
                <wp:lineTo x="21482" y="0"/>
                <wp:lineTo x="0" y="0"/>
              </wp:wrapPolygon>
            </wp:wrapTight>
            <wp:docPr id="689" name="Рисунок 6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74"/>
                    <a:stretch/>
                  </pic:blipFill>
                  <pic:spPr bwMode="auto">
                    <a:xfrm>
                      <a:off x="0" y="0"/>
                      <a:ext cx="3486150" cy="27813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</wp:anchor>
        </w:drawing>
      </w:r>
    </w:p>
    <w:p w:rsidR="00D54A7E" w:rsidRDefault="00882448" w:rsidP="00392E56">
      <w:pPr>
        <w:rPr>
          <w:lang w:val="ru-RU"/>
        </w:rPr>
      </w:pPr>
      <w:r>
        <w:rPr>
          <w:noProof/>
        </w:rPr>
        <w:drawing>
          <wp:anchor distT="0" distB="0" distL="114300" distR="114300" simplePos="0" relativeHeight="251714560" behindDoc="1" locked="0" layoutInCell="1" allowOverlap="1" wp14:anchorId="6D6CAD4B">
            <wp:simplePos x="0" y="0"/>
            <wp:positionH relativeFrom="column">
              <wp:posOffset>3686175</wp:posOffset>
            </wp:positionH>
            <wp:positionV relativeFrom="paragraph">
              <wp:posOffset>287655</wp:posOffset>
            </wp:positionV>
            <wp:extent cx="1781175" cy="2400300"/>
            <wp:effectExtent l="0" t="0" r="9525" b="0"/>
            <wp:wrapTight wrapText="bothSides">
              <wp:wrapPolygon edited="0">
                <wp:start x="0" y="0"/>
                <wp:lineTo x="0" y="21429"/>
                <wp:lineTo x="21484" y="21429"/>
                <wp:lineTo x="21484" y="0"/>
                <wp:lineTo x="0" y="0"/>
              </wp:wrapPolygon>
            </wp:wrapTight>
            <wp:docPr id="691" name="Рисунок 6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1175" cy="2400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82448">
        <w:rPr>
          <w:lang w:val="ru-RU"/>
        </w:rPr>
        <w:t>Отсутствующий штифт</w:t>
      </w:r>
      <w:r w:rsidR="003D0A0E" w:rsidRPr="00F65356">
        <w:rPr>
          <w:lang w:val="ru-RU"/>
        </w:rPr>
        <w:t xml:space="preserve">   </w:t>
      </w:r>
      <w:r>
        <w:rPr>
          <w:lang w:val="ru-RU"/>
        </w:rPr>
        <w:t xml:space="preserve"> </w:t>
      </w:r>
      <w:r w:rsidRPr="00882448">
        <w:rPr>
          <w:lang w:val="ru-RU"/>
        </w:rPr>
        <w:t>3,6,9,11</w:t>
      </w:r>
    </w:p>
    <w:p w:rsidR="00D54A7E" w:rsidRDefault="00D54A7E" w:rsidP="00392E56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  <w:r w:rsidRPr="00882448">
        <w:rPr>
          <w:noProof/>
        </w:rPr>
        <w:drawing>
          <wp:anchor distT="0" distB="0" distL="114300" distR="114300" simplePos="0" relativeHeight="251715584" behindDoc="0" locked="0" layoutInCell="1" allowOverlap="1" wp14:anchorId="6E54D86C">
            <wp:simplePos x="0" y="0"/>
            <wp:positionH relativeFrom="column">
              <wp:posOffset>981075</wp:posOffset>
            </wp:positionH>
            <wp:positionV relativeFrom="paragraph">
              <wp:posOffset>36195</wp:posOffset>
            </wp:positionV>
            <wp:extent cx="3500755" cy="2181225"/>
            <wp:effectExtent l="0" t="0" r="4445" b="9525"/>
            <wp:wrapSquare wrapText="bothSides"/>
            <wp:docPr id="692" name="Рисунок 6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0755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882448">
      <w:pPr>
        <w:rPr>
          <w:lang w:val="ru-RU"/>
        </w:rPr>
      </w:pPr>
    </w:p>
    <w:p w:rsidR="00960010" w:rsidRDefault="00960010" w:rsidP="00960010">
      <w:pPr>
        <w:jc w:val="both"/>
        <w:rPr>
          <w:lang w:val="ru-RU"/>
        </w:rPr>
      </w:pPr>
    </w:p>
    <w:p w:rsidR="00960010" w:rsidRDefault="00960010" w:rsidP="00960010">
      <w:pPr>
        <w:jc w:val="both"/>
        <w:rPr>
          <w:lang w:val="ru-RU"/>
        </w:rPr>
      </w:pPr>
    </w:p>
    <w:p w:rsidR="00882448" w:rsidRPr="00882448" w:rsidRDefault="00882448" w:rsidP="00960010">
      <w:pPr>
        <w:jc w:val="both"/>
        <w:rPr>
          <w:lang w:val="ru-RU"/>
        </w:rPr>
      </w:pPr>
      <w:r w:rsidRPr="00882448">
        <w:rPr>
          <w:lang w:val="ru-RU"/>
        </w:rPr>
        <w:t>note1 Допуск на единицу + 0,5 мм,</w:t>
      </w:r>
      <w:r>
        <w:rPr>
          <w:lang w:val="ru-RU"/>
        </w:rPr>
        <w:t xml:space="preserve"> е</w:t>
      </w:r>
      <w:r w:rsidRPr="00882448">
        <w:rPr>
          <w:lang w:val="ru-RU"/>
        </w:rPr>
        <w:t>сли не указано иное.</w:t>
      </w:r>
    </w:p>
    <w:p w:rsidR="00882448" w:rsidRPr="00882448" w:rsidRDefault="00882448" w:rsidP="00960010">
      <w:pPr>
        <w:jc w:val="both"/>
        <w:rPr>
          <w:lang w:val="ru-RU"/>
        </w:rPr>
      </w:pPr>
      <w:r w:rsidRPr="00882448">
        <w:rPr>
          <w:lang w:val="ru-RU"/>
        </w:rPr>
        <w:t>note2 Отметка зеркальной поверхности указывает на идентификацию контакта 1.</w:t>
      </w:r>
    </w:p>
    <w:p w:rsidR="00882448" w:rsidRPr="00882448" w:rsidRDefault="00882448" w:rsidP="00960010">
      <w:pPr>
        <w:jc w:val="both"/>
        <w:rPr>
          <w:lang w:val="ru-RU"/>
        </w:rPr>
      </w:pPr>
      <w:r w:rsidRPr="00882448">
        <w:rPr>
          <w:lang w:val="ru-RU"/>
        </w:rPr>
        <w:t xml:space="preserve">note3 Шрифт символов на этом рисунке отличается </w:t>
      </w:r>
      <w:r w:rsidR="00C6361F" w:rsidRPr="00882448">
        <w:rPr>
          <w:lang w:val="ru-RU"/>
        </w:rPr>
        <w:t>от</w:t>
      </w:r>
      <w:r w:rsidR="00C6361F">
        <w:rPr>
          <w:lang w:val="ru-RU"/>
        </w:rPr>
        <w:t xml:space="preserve"> ш</w:t>
      </w:r>
      <w:r w:rsidR="00C6361F" w:rsidRPr="00882448">
        <w:rPr>
          <w:lang w:val="ru-RU"/>
        </w:rPr>
        <w:t>рифт</w:t>
      </w:r>
      <w:r w:rsidR="00C6361F">
        <w:rPr>
          <w:lang w:val="ru-RU"/>
        </w:rPr>
        <w:t>а,</w:t>
      </w:r>
      <w:r w:rsidRPr="00882448">
        <w:rPr>
          <w:lang w:val="ru-RU"/>
        </w:rPr>
        <w:t xml:space="preserve"> </w:t>
      </w:r>
      <w:bookmarkStart w:id="0" w:name="_Hlk68469389"/>
      <w:r w:rsidR="00C6361F" w:rsidRPr="00882448">
        <w:rPr>
          <w:lang w:val="ru-RU"/>
        </w:rPr>
        <w:t>показан</w:t>
      </w:r>
      <w:r w:rsidR="00C6361F">
        <w:rPr>
          <w:lang w:val="ru-RU"/>
        </w:rPr>
        <w:t>ного</w:t>
      </w:r>
      <w:r w:rsidRPr="00882448">
        <w:rPr>
          <w:lang w:val="ru-RU"/>
        </w:rPr>
        <w:t xml:space="preserve"> </w:t>
      </w:r>
      <w:bookmarkEnd w:id="0"/>
      <w:r w:rsidRPr="00882448">
        <w:rPr>
          <w:lang w:val="ru-RU"/>
        </w:rPr>
        <w:t>на модуле.</w:t>
      </w:r>
    </w:p>
    <w:p w:rsidR="00882448" w:rsidRPr="00882448" w:rsidRDefault="00882448" w:rsidP="00960010">
      <w:pPr>
        <w:jc w:val="both"/>
        <w:rPr>
          <w:lang w:val="ru-RU"/>
        </w:rPr>
      </w:pPr>
      <w:r w:rsidRPr="00882448">
        <w:rPr>
          <w:lang w:val="ru-RU"/>
        </w:rPr>
        <w:t>note4 Код</w:t>
      </w:r>
      <w:r>
        <w:rPr>
          <w:lang w:val="ru-RU"/>
        </w:rPr>
        <w:t xml:space="preserve"> лота</w:t>
      </w:r>
      <w:r w:rsidRPr="00882448">
        <w:rPr>
          <w:lang w:val="ru-RU"/>
        </w:rPr>
        <w:t xml:space="preserve"> маркировк</w:t>
      </w:r>
      <w:r>
        <w:rPr>
          <w:lang w:val="ru-RU"/>
        </w:rPr>
        <w:t>и</w:t>
      </w:r>
      <w:r w:rsidRPr="00882448">
        <w:rPr>
          <w:lang w:val="ru-RU"/>
        </w:rPr>
        <w:t>.</w:t>
      </w:r>
      <w:r>
        <w:rPr>
          <w:lang w:val="ru-RU"/>
        </w:rPr>
        <w:t xml:space="preserve"> </w:t>
      </w:r>
      <w:r w:rsidRPr="00882448">
        <w:rPr>
          <w:lang w:val="ru-RU"/>
        </w:rPr>
        <w:t>Шрифт символов на этом рисунке</w:t>
      </w:r>
      <w:r>
        <w:rPr>
          <w:lang w:val="ru-RU"/>
        </w:rPr>
        <w:t xml:space="preserve"> </w:t>
      </w:r>
      <w:r w:rsidRPr="00882448">
        <w:rPr>
          <w:lang w:val="ru-RU"/>
        </w:rPr>
        <w:t>отличается</w:t>
      </w:r>
      <w:r w:rsidR="00960010">
        <w:rPr>
          <w:lang w:val="ru-RU"/>
        </w:rPr>
        <w:t xml:space="preserve"> </w:t>
      </w:r>
      <w:r w:rsidR="00C6361F">
        <w:rPr>
          <w:lang w:val="ru-RU"/>
        </w:rPr>
        <w:t>от ш</w:t>
      </w:r>
      <w:r w:rsidR="00C6361F" w:rsidRPr="00882448">
        <w:rPr>
          <w:lang w:val="ru-RU"/>
        </w:rPr>
        <w:t>рифт</w:t>
      </w:r>
      <w:r w:rsidR="00C6361F">
        <w:rPr>
          <w:lang w:val="ru-RU"/>
        </w:rPr>
        <w:t>а,</w:t>
      </w:r>
      <w:r w:rsidRPr="00882448">
        <w:rPr>
          <w:lang w:val="ru-RU"/>
        </w:rPr>
        <w:t xml:space="preserve"> </w:t>
      </w:r>
      <w:r w:rsidR="00C6361F" w:rsidRPr="00C6361F">
        <w:rPr>
          <w:lang w:val="ru-RU"/>
        </w:rPr>
        <w:t xml:space="preserve">показанного </w:t>
      </w:r>
      <w:r w:rsidRPr="00882448">
        <w:rPr>
          <w:lang w:val="ru-RU"/>
        </w:rPr>
        <w:t>на</w:t>
      </w:r>
      <w:r w:rsidR="00960010">
        <w:rPr>
          <w:lang w:val="ru-RU"/>
        </w:rPr>
        <w:t xml:space="preserve"> </w:t>
      </w:r>
      <w:r w:rsidRPr="00882448">
        <w:rPr>
          <w:lang w:val="ru-RU"/>
        </w:rPr>
        <w:t>модуле.</w:t>
      </w:r>
    </w:p>
    <w:p w:rsidR="00D54A7E" w:rsidRDefault="00882448" w:rsidP="00960010">
      <w:pPr>
        <w:jc w:val="both"/>
        <w:rPr>
          <w:lang w:val="ru-RU"/>
        </w:rPr>
      </w:pPr>
      <w:r w:rsidRPr="00882448">
        <w:rPr>
          <w:lang w:val="ru-RU"/>
        </w:rPr>
        <w:t>note5</w:t>
      </w:r>
      <w:r w:rsidR="00C6361F">
        <w:rPr>
          <w:lang w:val="ru-RU"/>
        </w:rPr>
        <w:t xml:space="preserve"> </w:t>
      </w:r>
      <w:bookmarkStart w:id="1" w:name="_GoBack"/>
      <w:bookmarkEnd w:id="1"/>
      <w:r w:rsidR="00960010">
        <w:rPr>
          <w:lang w:val="ru-RU"/>
        </w:rPr>
        <w:t>«</w:t>
      </w:r>
      <w:r w:rsidR="00960010" w:rsidRPr="00960010">
        <w:rPr>
          <w:lang w:val="ru-RU"/>
        </w:rPr>
        <w:t>P</w:t>
      </w:r>
      <w:r w:rsidR="00960010">
        <w:rPr>
          <w:lang w:val="ru-RU"/>
        </w:rPr>
        <w:t>»</w:t>
      </w:r>
      <w:r w:rsidR="00960010" w:rsidRPr="00960010">
        <w:rPr>
          <w:lang w:val="ru-RU"/>
        </w:rPr>
        <w:t xml:space="preserve"> Символ обозначает </w:t>
      </w:r>
      <w:r w:rsidR="00960010">
        <w:rPr>
          <w:lang w:val="ru-RU"/>
        </w:rPr>
        <w:t>отсутствие свинца</w:t>
      </w:r>
      <w:r w:rsidR="00960010" w:rsidRPr="00960010">
        <w:rPr>
          <w:lang w:val="ru-RU"/>
        </w:rPr>
        <w:t>.</w:t>
      </w:r>
      <w:r w:rsidR="00960010">
        <w:rPr>
          <w:lang w:val="ru-RU"/>
        </w:rPr>
        <w:t xml:space="preserve"> </w:t>
      </w:r>
      <w:r w:rsidR="00960010" w:rsidRPr="00960010">
        <w:rPr>
          <w:lang w:val="ru-RU"/>
        </w:rPr>
        <w:t xml:space="preserve">Шрифт символов на этом рисунке отличается </w:t>
      </w:r>
      <w:r w:rsidR="00C6361F" w:rsidRPr="00960010">
        <w:rPr>
          <w:lang w:val="ru-RU"/>
        </w:rPr>
        <w:t>от</w:t>
      </w:r>
      <w:r w:rsidR="00C6361F">
        <w:rPr>
          <w:lang w:val="ru-RU"/>
        </w:rPr>
        <w:t xml:space="preserve"> ш</w:t>
      </w:r>
      <w:r w:rsidR="00C6361F" w:rsidRPr="00960010">
        <w:rPr>
          <w:lang w:val="ru-RU"/>
        </w:rPr>
        <w:t>рифт</w:t>
      </w:r>
      <w:r w:rsidR="00C6361F">
        <w:rPr>
          <w:lang w:val="ru-RU"/>
        </w:rPr>
        <w:t>а,</w:t>
      </w:r>
      <w:r w:rsidR="00960010" w:rsidRPr="00960010">
        <w:rPr>
          <w:lang w:val="ru-RU"/>
        </w:rPr>
        <w:t xml:space="preserve"> </w:t>
      </w:r>
      <w:r w:rsidR="003D0A0E" w:rsidRPr="00960010">
        <w:rPr>
          <w:lang w:val="ru-RU"/>
        </w:rPr>
        <w:t>показан</w:t>
      </w:r>
      <w:r w:rsidR="003D0A0E">
        <w:rPr>
          <w:lang w:val="ru-RU"/>
        </w:rPr>
        <w:t>ного</w:t>
      </w:r>
      <w:r w:rsidR="00960010" w:rsidRPr="00960010">
        <w:rPr>
          <w:lang w:val="ru-RU"/>
        </w:rPr>
        <w:t xml:space="preserve"> на модуле.</w:t>
      </w:r>
    </w:p>
    <w:p w:rsidR="00D54A7E" w:rsidRDefault="00D54A7E" w:rsidP="00392E56">
      <w:pPr>
        <w:rPr>
          <w:lang w:val="ru-RU"/>
        </w:rPr>
      </w:pPr>
    </w:p>
    <w:p w:rsidR="00960010" w:rsidRPr="00960010" w:rsidRDefault="00960010" w:rsidP="00960010">
      <w:pPr>
        <w:rPr>
          <w:lang w:val="ru-RU"/>
        </w:rPr>
      </w:pPr>
      <w:r w:rsidRPr="00960010">
        <w:rPr>
          <w:lang w:val="ru-RU"/>
        </w:rPr>
        <w:t>Размеры в мм</w:t>
      </w:r>
    </w:p>
    <w:p w:rsidR="00D54A7E" w:rsidRDefault="00960010" w:rsidP="00960010">
      <w:pPr>
        <w:rPr>
          <w:lang w:val="ru-RU"/>
        </w:rPr>
      </w:pPr>
      <w:r w:rsidRPr="00960010">
        <w:rPr>
          <w:lang w:val="ru-RU"/>
        </w:rPr>
        <w:t>Инструкции по установке см. A</w:t>
      </w:r>
      <w:r>
        <w:rPr>
          <w:lang w:val="en-US"/>
        </w:rPr>
        <w:t>N</w:t>
      </w:r>
      <w:r w:rsidRPr="00960010">
        <w:rPr>
          <w:lang w:val="ru-RU"/>
        </w:rPr>
        <w:t xml:space="preserve"> -1049.</w:t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960010" w:rsidP="00392E56">
      <w:pPr>
        <w:rPr>
          <w:lang w:val="ru-RU"/>
        </w:rPr>
      </w:pPr>
      <w:r w:rsidRPr="00960010">
        <w:rPr>
          <w:lang w:val="ru-RU"/>
        </w:rPr>
        <w:lastRenderedPageBreak/>
        <w:t>Описание пакета IRAM136-3023B2</w:t>
      </w:r>
    </w:p>
    <w:p w:rsidR="00960010" w:rsidRDefault="00960010" w:rsidP="00392E56">
      <w:pPr>
        <w:rPr>
          <w:lang w:val="ru-RU"/>
        </w:rPr>
      </w:pPr>
    </w:p>
    <w:p w:rsidR="003D0A0E" w:rsidRDefault="003D0A0E" w:rsidP="00392E56">
      <w:r>
        <w:rPr>
          <w:noProof/>
        </w:rPr>
        <w:drawing>
          <wp:anchor distT="0" distB="0" distL="114300" distR="114300" simplePos="0" relativeHeight="251717632" behindDoc="1" locked="0" layoutInCell="1" allowOverlap="1" wp14:anchorId="5147DA24">
            <wp:simplePos x="0" y="0"/>
            <wp:positionH relativeFrom="column">
              <wp:posOffset>3638550</wp:posOffset>
            </wp:positionH>
            <wp:positionV relativeFrom="paragraph">
              <wp:posOffset>325755</wp:posOffset>
            </wp:positionV>
            <wp:extent cx="1943100" cy="2476500"/>
            <wp:effectExtent l="0" t="0" r="0" b="0"/>
            <wp:wrapTight wrapText="bothSides">
              <wp:wrapPolygon edited="0">
                <wp:start x="0" y="0"/>
                <wp:lineTo x="0" y="21434"/>
                <wp:lineTo x="21388" y="21434"/>
                <wp:lineTo x="21388" y="0"/>
                <wp:lineTo x="0" y="0"/>
              </wp:wrapPolygon>
            </wp:wrapTight>
            <wp:docPr id="695" name="Рисунок 6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D0A0E">
        <w:t>Отсутствующий штифт    3,6,9,11</w:t>
      </w:r>
      <w:r w:rsidRPr="00960010">
        <w:rPr>
          <w:noProof/>
        </w:rPr>
        <w:drawing>
          <wp:anchor distT="0" distB="0" distL="114300" distR="114300" simplePos="0" relativeHeight="251716608" behindDoc="1" locked="0" layoutInCell="1" allowOverlap="1" wp14:anchorId="279AD57F">
            <wp:simplePos x="0" y="0"/>
            <wp:positionH relativeFrom="column">
              <wp:posOffset>0</wp:posOffset>
            </wp:positionH>
            <wp:positionV relativeFrom="paragraph">
              <wp:posOffset>116205</wp:posOffset>
            </wp:positionV>
            <wp:extent cx="3438525" cy="2686050"/>
            <wp:effectExtent l="0" t="0" r="9525" b="0"/>
            <wp:wrapTight wrapText="bothSides">
              <wp:wrapPolygon edited="0">
                <wp:start x="0" y="0"/>
                <wp:lineTo x="0" y="21447"/>
                <wp:lineTo x="21540" y="21447"/>
                <wp:lineTo x="21540" y="0"/>
                <wp:lineTo x="0" y="0"/>
              </wp:wrapPolygon>
            </wp:wrapTight>
            <wp:docPr id="693" name="Рисунок 6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3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733"/>
                    <a:stretch/>
                  </pic:blipFill>
                  <pic:spPr bwMode="auto">
                    <a:xfrm>
                      <a:off x="0" y="0"/>
                      <a:ext cx="3438525" cy="26860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60010" w:rsidRDefault="00960010" w:rsidP="00392E56">
      <w:pPr>
        <w:rPr>
          <w:lang w:val="ru-RU"/>
        </w:rPr>
      </w:pPr>
    </w:p>
    <w:p w:rsidR="00D54A7E" w:rsidRDefault="003D0A0E" w:rsidP="00392E56">
      <w:pPr>
        <w:rPr>
          <w:lang w:val="ru-RU"/>
        </w:rPr>
      </w:pPr>
      <w:r w:rsidRPr="003D0A0E">
        <w:rPr>
          <w:noProof/>
        </w:rPr>
        <w:drawing>
          <wp:anchor distT="0" distB="0" distL="114300" distR="114300" simplePos="0" relativeHeight="251718656" behindDoc="1" locked="0" layoutInCell="1" allowOverlap="1" wp14:anchorId="6C8FB8BD">
            <wp:simplePos x="0" y="0"/>
            <wp:positionH relativeFrom="column">
              <wp:posOffset>342900</wp:posOffset>
            </wp:positionH>
            <wp:positionV relativeFrom="paragraph">
              <wp:posOffset>64135</wp:posOffset>
            </wp:positionV>
            <wp:extent cx="2876550" cy="2009775"/>
            <wp:effectExtent l="0" t="0" r="0" b="9525"/>
            <wp:wrapTight wrapText="bothSides">
              <wp:wrapPolygon edited="0">
                <wp:start x="0" y="0"/>
                <wp:lineTo x="0" y="21498"/>
                <wp:lineTo x="21457" y="21498"/>
                <wp:lineTo x="21457" y="0"/>
                <wp:lineTo x="0" y="0"/>
              </wp:wrapPolygon>
            </wp:wrapTight>
            <wp:docPr id="696" name="Рисунок 6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550" cy="20097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D54A7E" w:rsidRDefault="00D54A7E" w:rsidP="00392E56">
      <w:pPr>
        <w:rPr>
          <w:lang w:val="ru-RU"/>
        </w:rPr>
      </w:pPr>
    </w:p>
    <w:p w:rsidR="003D0A0E" w:rsidRPr="003D0A0E" w:rsidRDefault="003D0A0E" w:rsidP="003D0A0E">
      <w:pPr>
        <w:rPr>
          <w:lang w:val="ru-RU"/>
        </w:rPr>
      </w:pPr>
      <w:r w:rsidRPr="003D0A0E">
        <w:rPr>
          <w:lang w:val="ru-RU"/>
        </w:rPr>
        <w:t>note</w:t>
      </w:r>
      <w:r w:rsidR="00C6361F" w:rsidRPr="003D0A0E">
        <w:rPr>
          <w:lang w:val="ru-RU"/>
        </w:rPr>
        <w:t>1 Допуск</w:t>
      </w:r>
      <w:r w:rsidRPr="003D0A0E">
        <w:rPr>
          <w:lang w:val="ru-RU"/>
        </w:rPr>
        <w:t xml:space="preserve"> на единицу + 0,5 мм, </w:t>
      </w:r>
      <w:r>
        <w:rPr>
          <w:lang w:val="ru-RU"/>
        </w:rPr>
        <w:t>е</w:t>
      </w:r>
      <w:r w:rsidRPr="003D0A0E">
        <w:rPr>
          <w:lang w:val="ru-RU"/>
        </w:rPr>
        <w:t>сли не указано иное.</w:t>
      </w:r>
    </w:p>
    <w:p w:rsidR="003D0A0E" w:rsidRPr="003D0A0E" w:rsidRDefault="003D0A0E" w:rsidP="003D0A0E">
      <w:pPr>
        <w:rPr>
          <w:lang w:val="ru-RU"/>
        </w:rPr>
      </w:pPr>
      <w:r w:rsidRPr="003D0A0E">
        <w:rPr>
          <w:lang w:val="ru-RU"/>
        </w:rPr>
        <w:t>note</w:t>
      </w:r>
      <w:r w:rsidR="00C6361F" w:rsidRPr="003D0A0E">
        <w:rPr>
          <w:lang w:val="ru-RU"/>
        </w:rPr>
        <w:t>2 Отметка</w:t>
      </w:r>
      <w:r w:rsidRPr="003D0A0E">
        <w:rPr>
          <w:lang w:val="ru-RU"/>
        </w:rPr>
        <w:t xml:space="preserve"> зеркальной поверхности указывает на идентификацию контакта 1.</w:t>
      </w:r>
    </w:p>
    <w:p w:rsidR="003D0A0E" w:rsidRPr="003D0A0E" w:rsidRDefault="003D0A0E" w:rsidP="003D0A0E">
      <w:pPr>
        <w:rPr>
          <w:lang w:val="ru-RU"/>
        </w:rPr>
      </w:pPr>
      <w:r w:rsidRPr="003D0A0E">
        <w:rPr>
          <w:lang w:val="ru-RU"/>
        </w:rPr>
        <w:t>note</w:t>
      </w:r>
      <w:r w:rsidR="00C6361F" w:rsidRPr="003D0A0E">
        <w:rPr>
          <w:lang w:val="ru-RU"/>
        </w:rPr>
        <w:t>3 Номер</w:t>
      </w:r>
      <w:r w:rsidRPr="003D0A0E">
        <w:rPr>
          <w:lang w:val="ru-RU"/>
        </w:rPr>
        <w:t xml:space="preserve"> детали </w:t>
      </w:r>
      <w:r>
        <w:rPr>
          <w:lang w:val="ru-RU"/>
        </w:rPr>
        <w:t>м</w:t>
      </w:r>
      <w:r w:rsidRPr="003D0A0E">
        <w:rPr>
          <w:lang w:val="ru-RU"/>
        </w:rPr>
        <w:t>аркировк</w:t>
      </w:r>
      <w:r>
        <w:rPr>
          <w:lang w:val="ru-RU"/>
        </w:rPr>
        <w:t>и</w:t>
      </w:r>
      <w:r w:rsidRPr="003D0A0E">
        <w:rPr>
          <w:lang w:val="ru-RU"/>
        </w:rPr>
        <w:t>.</w:t>
      </w:r>
      <w:r>
        <w:rPr>
          <w:lang w:val="ru-RU"/>
        </w:rPr>
        <w:t xml:space="preserve"> </w:t>
      </w:r>
      <w:r w:rsidRPr="003D0A0E">
        <w:rPr>
          <w:lang w:val="ru-RU"/>
        </w:rPr>
        <w:t>Шрифт символов на этом рисунке отличается от</w:t>
      </w:r>
      <w:r>
        <w:rPr>
          <w:lang w:val="ru-RU"/>
        </w:rPr>
        <w:t xml:space="preserve"> ш</w:t>
      </w:r>
      <w:r w:rsidRPr="003D0A0E">
        <w:rPr>
          <w:lang w:val="ru-RU"/>
        </w:rPr>
        <w:t>рифт</w:t>
      </w:r>
      <w:r>
        <w:rPr>
          <w:lang w:val="ru-RU"/>
        </w:rPr>
        <w:t>а,</w:t>
      </w:r>
      <w:r w:rsidRPr="003D0A0E">
        <w:rPr>
          <w:lang w:val="ru-RU"/>
        </w:rPr>
        <w:t xml:space="preserve"> показан</w:t>
      </w:r>
      <w:r>
        <w:rPr>
          <w:lang w:val="ru-RU"/>
        </w:rPr>
        <w:t>ного</w:t>
      </w:r>
      <w:r w:rsidRPr="003D0A0E">
        <w:rPr>
          <w:lang w:val="ru-RU"/>
        </w:rPr>
        <w:t xml:space="preserve"> на модуле.</w:t>
      </w:r>
    </w:p>
    <w:p w:rsidR="003D0A0E" w:rsidRPr="003D0A0E" w:rsidRDefault="003D0A0E" w:rsidP="003D0A0E">
      <w:pPr>
        <w:rPr>
          <w:lang w:val="ru-RU"/>
        </w:rPr>
      </w:pPr>
      <w:r w:rsidRPr="003D0A0E">
        <w:rPr>
          <w:lang w:val="ru-RU"/>
        </w:rPr>
        <w:t>note</w:t>
      </w:r>
      <w:r w:rsidR="00C6361F" w:rsidRPr="003D0A0E">
        <w:rPr>
          <w:lang w:val="ru-RU"/>
        </w:rPr>
        <w:t>4 Код</w:t>
      </w:r>
      <w:r w:rsidRPr="003D0A0E">
        <w:rPr>
          <w:lang w:val="ru-RU"/>
        </w:rPr>
        <w:t xml:space="preserve"> лота </w:t>
      </w:r>
      <w:r>
        <w:rPr>
          <w:lang w:val="ru-RU"/>
        </w:rPr>
        <w:t>м</w:t>
      </w:r>
      <w:r w:rsidRPr="003D0A0E">
        <w:rPr>
          <w:lang w:val="ru-RU"/>
        </w:rPr>
        <w:t>аркировк</w:t>
      </w:r>
      <w:r>
        <w:rPr>
          <w:lang w:val="ru-RU"/>
        </w:rPr>
        <w:t>и</w:t>
      </w:r>
      <w:r w:rsidRPr="003D0A0E">
        <w:rPr>
          <w:lang w:val="ru-RU"/>
        </w:rPr>
        <w:t>.</w:t>
      </w:r>
      <w:r>
        <w:rPr>
          <w:lang w:val="ru-RU"/>
        </w:rPr>
        <w:t xml:space="preserve"> </w:t>
      </w:r>
      <w:r w:rsidRPr="003D0A0E">
        <w:rPr>
          <w:lang w:val="ru-RU"/>
        </w:rPr>
        <w:t>Шрифт символов на этом рисунке отличается от</w:t>
      </w:r>
    </w:p>
    <w:p w:rsidR="003D0A0E" w:rsidRPr="003D0A0E" w:rsidRDefault="003D0A0E" w:rsidP="003D0A0E">
      <w:pPr>
        <w:rPr>
          <w:lang w:val="ru-RU"/>
        </w:rPr>
      </w:pPr>
      <w:r>
        <w:rPr>
          <w:lang w:val="ru-RU"/>
        </w:rPr>
        <w:t>ш</w:t>
      </w:r>
      <w:r w:rsidRPr="003D0A0E">
        <w:rPr>
          <w:lang w:val="ru-RU"/>
        </w:rPr>
        <w:t>рифт</w:t>
      </w:r>
      <w:r>
        <w:rPr>
          <w:lang w:val="ru-RU"/>
        </w:rPr>
        <w:t>а,</w:t>
      </w:r>
      <w:r w:rsidRPr="003D0A0E">
        <w:rPr>
          <w:lang w:val="ru-RU"/>
        </w:rPr>
        <w:t xml:space="preserve"> показан</w:t>
      </w:r>
      <w:r>
        <w:rPr>
          <w:lang w:val="ru-RU"/>
        </w:rPr>
        <w:t>ного</w:t>
      </w:r>
      <w:r w:rsidRPr="003D0A0E">
        <w:rPr>
          <w:lang w:val="ru-RU"/>
        </w:rPr>
        <w:t xml:space="preserve"> на модуле.</w:t>
      </w:r>
    </w:p>
    <w:p w:rsidR="00D54A7E" w:rsidRDefault="003D0A0E" w:rsidP="00392E56">
      <w:pPr>
        <w:rPr>
          <w:lang w:val="ru-RU"/>
        </w:rPr>
      </w:pPr>
      <w:r w:rsidRPr="003D0A0E">
        <w:rPr>
          <w:lang w:val="ru-RU"/>
        </w:rPr>
        <w:t>note</w:t>
      </w:r>
      <w:r w:rsidR="00C6361F" w:rsidRPr="003D0A0E">
        <w:rPr>
          <w:lang w:val="ru-RU"/>
        </w:rPr>
        <w:t xml:space="preserve">5 </w:t>
      </w:r>
      <w:r w:rsidR="00C6361F">
        <w:rPr>
          <w:lang w:val="ru-RU"/>
        </w:rPr>
        <w:t>«</w:t>
      </w:r>
      <w:r w:rsidRPr="00960010">
        <w:rPr>
          <w:lang w:val="ru-RU"/>
        </w:rPr>
        <w:t>P</w:t>
      </w:r>
      <w:r>
        <w:rPr>
          <w:lang w:val="ru-RU"/>
        </w:rPr>
        <w:t>»</w:t>
      </w:r>
      <w:r w:rsidRPr="00960010">
        <w:rPr>
          <w:lang w:val="ru-RU"/>
        </w:rPr>
        <w:t xml:space="preserve"> Символ обозначает </w:t>
      </w:r>
      <w:r>
        <w:rPr>
          <w:lang w:val="ru-RU"/>
        </w:rPr>
        <w:t>отсутствие свинца</w:t>
      </w:r>
      <w:r w:rsidRPr="00960010">
        <w:rPr>
          <w:lang w:val="ru-RU"/>
        </w:rPr>
        <w:t>.</w:t>
      </w:r>
      <w:r>
        <w:rPr>
          <w:lang w:val="ru-RU"/>
        </w:rPr>
        <w:t xml:space="preserve"> </w:t>
      </w:r>
      <w:r w:rsidRPr="003D0A0E">
        <w:rPr>
          <w:lang w:val="ru-RU"/>
        </w:rPr>
        <w:t>Шрифт символов на этом рисунке отличается от</w:t>
      </w:r>
      <w:r>
        <w:rPr>
          <w:lang w:val="ru-RU"/>
        </w:rPr>
        <w:t xml:space="preserve"> ш</w:t>
      </w:r>
      <w:r w:rsidRPr="003D0A0E">
        <w:rPr>
          <w:lang w:val="ru-RU"/>
        </w:rPr>
        <w:t>рифт</w:t>
      </w:r>
      <w:r>
        <w:rPr>
          <w:lang w:val="ru-RU"/>
        </w:rPr>
        <w:t>а,</w:t>
      </w:r>
      <w:r w:rsidRPr="003D0A0E">
        <w:rPr>
          <w:lang w:val="ru-RU"/>
        </w:rPr>
        <w:t xml:space="preserve"> показан</w:t>
      </w:r>
      <w:r>
        <w:rPr>
          <w:lang w:val="ru-RU"/>
        </w:rPr>
        <w:t>ного</w:t>
      </w:r>
      <w:r w:rsidRPr="003D0A0E">
        <w:rPr>
          <w:lang w:val="ru-RU"/>
        </w:rPr>
        <w:t xml:space="preserve"> на модуле.</w:t>
      </w:r>
    </w:p>
    <w:p w:rsidR="00D54A7E" w:rsidRPr="00F65356" w:rsidRDefault="003D0A0E" w:rsidP="00392E56">
      <w:pPr>
        <w:rPr>
          <w:lang w:val="ru-RU"/>
        </w:rPr>
      </w:pPr>
      <w:r w:rsidRPr="003D0A0E">
        <w:rPr>
          <w:lang w:val="ru-RU"/>
        </w:rPr>
        <w:t xml:space="preserve">Инструкции по установке см. </w:t>
      </w:r>
      <w:r w:rsidR="00C6361F" w:rsidRPr="003D0A0E">
        <w:rPr>
          <w:lang w:val="ru-RU"/>
        </w:rPr>
        <w:t>A</w:t>
      </w:r>
      <w:r w:rsidR="00C6361F">
        <w:rPr>
          <w:lang w:val="en-US"/>
        </w:rPr>
        <w:t>N</w:t>
      </w:r>
      <w:r w:rsidR="00C6361F" w:rsidRPr="003D0A0E">
        <w:rPr>
          <w:lang w:val="ru-RU"/>
        </w:rPr>
        <w:t xml:space="preserve"> -</w:t>
      </w:r>
      <w:r w:rsidRPr="003D0A0E">
        <w:rPr>
          <w:lang w:val="ru-RU"/>
        </w:rPr>
        <w:t>1049</w:t>
      </w:r>
      <w:r w:rsidRPr="00F65356">
        <w:rPr>
          <w:lang w:val="ru-RU"/>
        </w:rPr>
        <w:t>.</w:t>
      </w:r>
    </w:p>
    <w:p w:rsidR="00392E56" w:rsidRPr="00EC0B64" w:rsidRDefault="003D0A0E" w:rsidP="00392E56">
      <w:pPr>
        <w:rPr>
          <w:lang w:val="ru-RU"/>
        </w:rPr>
      </w:pPr>
      <w:r w:rsidRPr="003D0A0E">
        <w:rPr>
          <w:noProof/>
        </w:rPr>
        <w:drawing>
          <wp:inline distT="0" distB="0" distL="0" distR="0" wp14:anchorId="47FF526E" wp14:editId="2D568779">
            <wp:extent cx="5733415" cy="1491615"/>
            <wp:effectExtent l="0" t="0" r="635" b="0"/>
            <wp:docPr id="697" name="Рисунок 6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33415" cy="14916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392E56" w:rsidRPr="00EC0B64"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5727C" w:rsidRDefault="00B5727C" w:rsidP="0008455E">
      <w:pPr>
        <w:spacing w:line="240" w:lineRule="auto"/>
      </w:pPr>
      <w:r>
        <w:separator/>
      </w:r>
    </w:p>
  </w:endnote>
  <w:endnote w:type="continuationSeparator" w:id="0">
    <w:p w:rsidR="00B5727C" w:rsidRDefault="00B5727C" w:rsidP="0008455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5727C" w:rsidRDefault="00B5727C" w:rsidP="0008455E">
      <w:pPr>
        <w:spacing w:line="240" w:lineRule="auto"/>
      </w:pPr>
      <w:r>
        <w:separator/>
      </w:r>
    </w:p>
  </w:footnote>
  <w:footnote w:type="continuationSeparator" w:id="0">
    <w:p w:rsidR="00B5727C" w:rsidRDefault="00B5727C" w:rsidP="0008455E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28AD"/>
    <w:rsid w:val="0008455E"/>
    <w:rsid w:val="000A2B7A"/>
    <w:rsid w:val="000D50C8"/>
    <w:rsid w:val="00107BCE"/>
    <w:rsid w:val="003032EC"/>
    <w:rsid w:val="00303336"/>
    <w:rsid w:val="00361E41"/>
    <w:rsid w:val="00392E56"/>
    <w:rsid w:val="003C0145"/>
    <w:rsid w:val="003D0A0E"/>
    <w:rsid w:val="004930E3"/>
    <w:rsid w:val="005E0465"/>
    <w:rsid w:val="00695064"/>
    <w:rsid w:val="007A6B40"/>
    <w:rsid w:val="00863E3B"/>
    <w:rsid w:val="00882448"/>
    <w:rsid w:val="009228AD"/>
    <w:rsid w:val="00960010"/>
    <w:rsid w:val="00AC5B99"/>
    <w:rsid w:val="00B055D1"/>
    <w:rsid w:val="00B33EB0"/>
    <w:rsid w:val="00B5727C"/>
    <w:rsid w:val="00BC2972"/>
    <w:rsid w:val="00C31C6C"/>
    <w:rsid w:val="00C6361F"/>
    <w:rsid w:val="00C8423C"/>
    <w:rsid w:val="00D03AAE"/>
    <w:rsid w:val="00D54A7E"/>
    <w:rsid w:val="00DB308E"/>
    <w:rsid w:val="00E93551"/>
    <w:rsid w:val="00EC0B64"/>
    <w:rsid w:val="00F65356"/>
    <w:rsid w:val="00FF45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EA0DC1"/>
  <w15:docId w15:val="{D2FFB148-2DB9-4D2F-835C-67E7EA135E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="Arial" w:hAnsi="Arial" w:cs="Arial"/>
        <w:sz w:val="22"/>
        <w:szCs w:val="22"/>
        <w:lang w:val="uk-UA" w:eastAsia="uk-UA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4">
    <w:name w:val="Subtitle"/>
    <w:basedOn w:val="a"/>
    <w:next w:val="a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5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08455E"/>
    <w:pPr>
      <w:spacing w:line="240" w:lineRule="auto"/>
    </w:pPr>
    <w:rPr>
      <w:sz w:val="20"/>
      <w:szCs w:val="20"/>
    </w:rPr>
  </w:style>
  <w:style w:type="character" w:customStyle="1" w:styleId="af2">
    <w:name w:val="Текст сноски Знак"/>
    <w:basedOn w:val="a0"/>
    <w:link w:val="af1"/>
    <w:uiPriority w:val="99"/>
    <w:semiHidden/>
    <w:rsid w:val="0008455E"/>
    <w:rPr>
      <w:sz w:val="20"/>
      <w:szCs w:val="20"/>
    </w:rPr>
  </w:style>
  <w:style w:type="character" w:styleId="af3">
    <w:name w:val="footnote reference"/>
    <w:basedOn w:val="a0"/>
    <w:uiPriority w:val="99"/>
    <w:semiHidden/>
    <w:unhideWhenUsed/>
    <w:rsid w:val="0008455E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image" Target="media/image28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38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A8B81B-0B0F-40E2-A0C1-2F76010AD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27</Pages>
  <Words>10348</Words>
  <Characters>5899</Characters>
  <Application>Microsoft Office Word</Application>
  <DocSecurity>0</DocSecurity>
  <Lines>49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юра</cp:lastModifiedBy>
  <cp:revision>7</cp:revision>
  <dcterms:created xsi:type="dcterms:W3CDTF">2021-03-27T07:56:00Z</dcterms:created>
  <dcterms:modified xsi:type="dcterms:W3CDTF">2021-04-04T19:58:00Z</dcterms:modified>
</cp:coreProperties>
</file>